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37A" w:rsidRPr="002756D7" w:rsidRDefault="00C5137A" w:rsidP="008115AC">
      <w:pPr>
        <w:spacing w:after="0" w:line="240" w:lineRule="auto"/>
        <w:jc w:val="center"/>
        <w:rPr>
          <w:rFonts w:asciiTheme="minorHAnsi" w:hAnsiTheme="minorHAnsi"/>
          <w:b/>
          <w:sz w:val="28"/>
        </w:rPr>
      </w:pPr>
      <w:bookmarkStart w:id="0" w:name="_GoBack"/>
      <w:bookmarkEnd w:id="0"/>
      <w:r w:rsidRPr="002756D7">
        <w:rPr>
          <w:rFonts w:asciiTheme="minorHAnsi" w:hAnsiTheme="minorHAnsi"/>
          <w:b/>
          <w:sz w:val="28"/>
        </w:rPr>
        <w:t xml:space="preserve">Evaluation Planning </w:t>
      </w:r>
    </w:p>
    <w:p w:rsidR="00D902B6" w:rsidRPr="002756D7" w:rsidRDefault="008264B6" w:rsidP="008115AC">
      <w:pPr>
        <w:spacing w:after="0" w:line="240" w:lineRule="auto"/>
        <w:jc w:val="center"/>
        <w:rPr>
          <w:rFonts w:asciiTheme="minorHAnsi" w:hAnsiTheme="minorHAnsi"/>
          <w:b/>
          <w:sz w:val="28"/>
        </w:rPr>
      </w:pPr>
      <w:r w:rsidRPr="002756D7">
        <w:rPr>
          <w:rFonts w:asciiTheme="minorHAnsi" w:hAnsiTheme="minorHAnsi"/>
          <w:b/>
          <w:sz w:val="28"/>
        </w:rPr>
        <w:t>Portfolio</w:t>
      </w:r>
      <w:r w:rsidR="00D902B6" w:rsidRPr="002756D7">
        <w:rPr>
          <w:rFonts w:asciiTheme="minorHAnsi" w:hAnsiTheme="minorHAnsi"/>
          <w:b/>
          <w:sz w:val="28"/>
        </w:rPr>
        <w:t xml:space="preserve"> and </w:t>
      </w:r>
      <w:r w:rsidR="00257A11" w:rsidRPr="002756D7">
        <w:rPr>
          <w:rFonts w:asciiTheme="minorHAnsi" w:hAnsiTheme="minorHAnsi"/>
          <w:b/>
          <w:sz w:val="28"/>
        </w:rPr>
        <w:t>P</w:t>
      </w:r>
      <w:r w:rsidR="00D902B6" w:rsidRPr="002756D7">
        <w:rPr>
          <w:rFonts w:asciiTheme="minorHAnsi" w:hAnsiTheme="minorHAnsi"/>
          <w:b/>
          <w:sz w:val="28"/>
        </w:rPr>
        <w:t xml:space="preserve">rofessional </w:t>
      </w:r>
      <w:r w:rsidR="00257A11" w:rsidRPr="002756D7">
        <w:rPr>
          <w:rFonts w:asciiTheme="minorHAnsi" w:hAnsiTheme="minorHAnsi"/>
          <w:b/>
          <w:sz w:val="28"/>
        </w:rPr>
        <w:t>G</w:t>
      </w:r>
      <w:r w:rsidR="00D902B6" w:rsidRPr="002756D7">
        <w:rPr>
          <w:rFonts w:asciiTheme="minorHAnsi" w:hAnsiTheme="minorHAnsi"/>
          <w:b/>
          <w:sz w:val="28"/>
        </w:rPr>
        <w:t xml:space="preserve">rowth </w:t>
      </w:r>
      <w:r w:rsidR="00257A11" w:rsidRPr="002756D7">
        <w:rPr>
          <w:rFonts w:asciiTheme="minorHAnsi" w:hAnsiTheme="minorHAnsi"/>
          <w:b/>
          <w:sz w:val="28"/>
        </w:rPr>
        <w:t>P</w:t>
      </w:r>
      <w:r w:rsidR="00D902B6" w:rsidRPr="002756D7">
        <w:rPr>
          <w:rFonts w:asciiTheme="minorHAnsi" w:hAnsiTheme="minorHAnsi"/>
          <w:b/>
          <w:sz w:val="28"/>
        </w:rPr>
        <w:t>lan</w:t>
      </w:r>
    </w:p>
    <w:p w:rsidR="008264B6" w:rsidRPr="002756D7" w:rsidRDefault="008264B6" w:rsidP="008115AC">
      <w:pPr>
        <w:spacing w:after="0" w:line="240" w:lineRule="auto"/>
        <w:jc w:val="center"/>
        <w:rPr>
          <w:rFonts w:asciiTheme="minorHAnsi" w:hAnsiTheme="minorHAnsi"/>
          <w:b/>
          <w:sz w:val="28"/>
        </w:rPr>
      </w:pPr>
    </w:p>
    <w:p w:rsidR="00BB4518" w:rsidRPr="002756D7" w:rsidRDefault="00BB4518" w:rsidP="008115AC">
      <w:pPr>
        <w:spacing w:after="120" w:line="240" w:lineRule="auto"/>
        <w:ind w:right="-43"/>
        <w:rPr>
          <w:rFonts w:asciiTheme="minorHAnsi" w:hAnsiTheme="minorHAnsi" w:cstheme="minorHAnsi"/>
        </w:rPr>
      </w:pPr>
      <w:r w:rsidRPr="002756D7">
        <w:rPr>
          <w:rFonts w:asciiTheme="minorHAnsi" w:hAnsiTheme="minorHAnsi" w:cstheme="minorHAnsi"/>
        </w:rPr>
        <w:t xml:space="preserve">This form is completed </w:t>
      </w:r>
      <w:r w:rsidR="00331A90" w:rsidRPr="002756D7">
        <w:rPr>
          <w:rFonts w:asciiTheme="minorHAnsi" w:hAnsiTheme="minorHAnsi" w:cstheme="minorHAnsi"/>
        </w:rPr>
        <w:t xml:space="preserve">by the teacher </w:t>
      </w:r>
      <w:r w:rsidRPr="002756D7">
        <w:rPr>
          <w:rFonts w:asciiTheme="minorHAnsi" w:hAnsiTheme="minorHAnsi" w:cstheme="minorHAnsi"/>
        </w:rPr>
        <w:t>and submitted to the principal using TalentEd</w:t>
      </w:r>
      <w:r w:rsidR="00B1688D" w:rsidRPr="002756D7">
        <w:rPr>
          <w:rFonts w:asciiTheme="minorHAnsi" w:hAnsiTheme="minorHAnsi" w:cstheme="minorHAnsi"/>
        </w:rPr>
        <w:t xml:space="preserve"> prior to the pre-planning meeting</w:t>
      </w:r>
      <w:r w:rsidRPr="002756D7">
        <w:rPr>
          <w:rFonts w:asciiTheme="minorHAnsi" w:hAnsiTheme="minorHAnsi" w:cstheme="minorHAnsi"/>
        </w:rPr>
        <w:t>. The plan is considered finalized when both the teacher and principal electronically sign the plan in TalentEd</w:t>
      </w:r>
      <w:r w:rsidR="00331A90" w:rsidRPr="002756D7">
        <w:rPr>
          <w:rFonts w:asciiTheme="minorHAnsi" w:hAnsiTheme="minorHAnsi" w:cstheme="minorHAnsi"/>
        </w:rPr>
        <w:t>,</w:t>
      </w:r>
      <w:r w:rsidRPr="002756D7">
        <w:rPr>
          <w:rFonts w:asciiTheme="minorHAnsi" w:hAnsiTheme="minorHAnsi" w:cstheme="minorHAnsi"/>
          <w:i/>
        </w:rPr>
        <w:t xml:space="preserve"> </w:t>
      </w:r>
      <w:r w:rsidRPr="002756D7">
        <w:rPr>
          <w:rFonts w:asciiTheme="minorHAnsi" w:hAnsiTheme="minorHAnsi" w:cstheme="minorHAnsi"/>
        </w:rPr>
        <w:t xml:space="preserve">indicating their agreement to the goals, activities, and supports for the current school year. </w:t>
      </w:r>
    </w:p>
    <w:p w:rsidR="00D902B6" w:rsidRPr="002756D7" w:rsidRDefault="00D902B6" w:rsidP="008115AC">
      <w:pPr>
        <w:spacing w:before="120" w:after="120" w:line="240" w:lineRule="auto"/>
        <w:ind w:right="-43"/>
        <w:rPr>
          <w:rFonts w:asciiTheme="minorHAnsi" w:hAnsiTheme="minorHAnsi" w:cs="Calibri"/>
          <w:sz w:val="28"/>
        </w:rPr>
      </w:pPr>
      <w:r w:rsidRPr="002756D7">
        <w:rPr>
          <w:rFonts w:asciiTheme="minorHAnsi" w:hAnsiTheme="minorHAnsi" w:cs="Calibri"/>
          <w:b/>
          <w:sz w:val="28"/>
        </w:rPr>
        <w:t>Portfolio</w:t>
      </w:r>
    </w:p>
    <w:p w:rsidR="00257A11" w:rsidRPr="002756D7" w:rsidRDefault="008264B6" w:rsidP="008115AC">
      <w:pPr>
        <w:spacing w:after="120" w:line="240" w:lineRule="auto"/>
        <w:rPr>
          <w:rFonts w:asciiTheme="minorHAnsi" w:hAnsiTheme="minorHAnsi"/>
        </w:rPr>
      </w:pPr>
      <w:r w:rsidRPr="002756D7">
        <w:rPr>
          <w:rFonts w:asciiTheme="minorHAnsi" w:hAnsiTheme="minorHAnsi" w:cs="Calibri"/>
        </w:rPr>
        <w:t xml:space="preserve">The Teacher Portfolio focuses on </w:t>
      </w:r>
      <w:r w:rsidR="0075685F" w:rsidRPr="002756D7">
        <w:rPr>
          <w:rFonts w:asciiTheme="minorHAnsi" w:hAnsiTheme="minorHAnsi" w:cs="Calibri"/>
          <w:i/>
        </w:rPr>
        <w:t>The Framework for Teaching</w:t>
      </w:r>
      <w:r w:rsidR="0075685F" w:rsidRPr="002756D7">
        <w:rPr>
          <w:rFonts w:asciiTheme="minorHAnsi" w:hAnsiTheme="minorHAnsi" w:cs="Calibri"/>
        </w:rPr>
        <w:t xml:space="preserve"> </w:t>
      </w:r>
      <w:r w:rsidR="008115AC" w:rsidRPr="002756D7">
        <w:rPr>
          <w:rFonts w:asciiTheme="minorHAnsi" w:hAnsiTheme="minorHAnsi" w:cs="Calibri"/>
        </w:rPr>
        <w:t>Domain 1 and 4</w:t>
      </w:r>
      <w:r w:rsidR="00763FBF" w:rsidRPr="002756D7">
        <w:rPr>
          <w:rFonts w:asciiTheme="minorHAnsi" w:hAnsiTheme="minorHAnsi" w:cs="Calibri"/>
        </w:rPr>
        <w:t>,</w:t>
      </w:r>
      <w:r w:rsidR="008115AC" w:rsidRPr="002756D7">
        <w:rPr>
          <w:rFonts w:asciiTheme="minorHAnsi" w:hAnsiTheme="minorHAnsi" w:cs="Calibri"/>
        </w:rPr>
        <w:t xml:space="preserve"> which align to</w:t>
      </w:r>
      <w:r w:rsidRPr="002756D7">
        <w:rPr>
          <w:rFonts w:asciiTheme="minorHAnsi" w:hAnsiTheme="minorHAnsi" w:cs="Calibri"/>
        </w:rPr>
        <w:t xml:space="preserve"> VI Teacher Effectiveness Standards 7: Planning for Instruction, 9: Professional Learning and Ethical Practice, and 10: Leadership and Collaboration</w:t>
      </w:r>
      <w:r w:rsidR="0075685F" w:rsidRPr="002756D7">
        <w:rPr>
          <w:rFonts w:asciiTheme="minorHAnsi" w:hAnsiTheme="minorHAnsi" w:cs="Calibri"/>
        </w:rPr>
        <w:t>.</w:t>
      </w:r>
      <w:r w:rsidRPr="002756D7">
        <w:rPr>
          <w:rFonts w:asciiTheme="minorHAnsi" w:hAnsiTheme="minorHAnsi" w:cs="Calibri"/>
        </w:rPr>
        <w:t xml:space="preserve"> </w:t>
      </w:r>
      <w:r w:rsidR="00E7349D" w:rsidRPr="002756D7">
        <w:rPr>
          <w:rFonts w:asciiTheme="minorHAnsi" w:hAnsiTheme="minorHAnsi"/>
          <w:b/>
        </w:rPr>
        <w:t xml:space="preserve">Two </w:t>
      </w:r>
      <w:r w:rsidRPr="002756D7">
        <w:rPr>
          <w:rFonts w:asciiTheme="minorHAnsi" w:hAnsiTheme="minorHAnsi" w:cs="Calibri"/>
          <w:b/>
        </w:rPr>
        <w:t>artifacts</w:t>
      </w:r>
      <w:r w:rsidR="00F21732" w:rsidRPr="002756D7">
        <w:rPr>
          <w:rFonts w:asciiTheme="minorHAnsi" w:hAnsiTheme="minorHAnsi" w:cs="Calibri"/>
          <w:b/>
        </w:rPr>
        <w:t xml:space="preserve"> for each component </w:t>
      </w:r>
      <w:r w:rsidR="008115AC" w:rsidRPr="002756D7">
        <w:rPr>
          <w:rFonts w:asciiTheme="minorHAnsi" w:hAnsiTheme="minorHAnsi" w:cs="Calibri"/>
          <w:b/>
        </w:rPr>
        <w:t>are</w:t>
      </w:r>
      <w:r w:rsidRPr="002756D7">
        <w:rPr>
          <w:rFonts w:asciiTheme="minorHAnsi" w:hAnsiTheme="minorHAnsi" w:cs="Calibri"/>
          <w:b/>
        </w:rPr>
        <w:t xml:space="preserve"> </w:t>
      </w:r>
      <w:r w:rsidR="00F21732" w:rsidRPr="002756D7">
        <w:rPr>
          <w:rFonts w:asciiTheme="minorHAnsi" w:hAnsiTheme="minorHAnsi" w:cs="Calibri"/>
          <w:b/>
        </w:rPr>
        <w:t xml:space="preserve">collected and </w:t>
      </w:r>
      <w:r w:rsidRPr="002756D7">
        <w:rPr>
          <w:rFonts w:asciiTheme="minorHAnsi" w:hAnsiTheme="minorHAnsi" w:cs="Calibri"/>
          <w:b/>
        </w:rPr>
        <w:t>stored</w:t>
      </w:r>
      <w:r w:rsidR="00854FE4" w:rsidRPr="002756D7">
        <w:rPr>
          <w:rFonts w:asciiTheme="minorHAnsi" w:hAnsiTheme="minorHAnsi" w:cs="Calibri"/>
          <w:b/>
        </w:rPr>
        <w:t xml:space="preserve"> as PDFs</w:t>
      </w:r>
      <w:r w:rsidRPr="002756D7">
        <w:rPr>
          <w:rFonts w:asciiTheme="minorHAnsi" w:hAnsiTheme="minorHAnsi" w:cs="Calibri"/>
          <w:b/>
        </w:rPr>
        <w:t xml:space="preserve"> in </w:t>
      </w:r>
      <w:r w:rsidRPr="002756D7">
        <w:rPr>
          <w:rFonts w:asciiTheme="minorHAnsi" w:hAnsiTheme="minorHAnsi" w:cs="Calibri"/>
          <w:b/>
          <w:i/>
        </w:rPr>
        <w:t>BriteLocker</w:t>
      </w:r>
      <w:r w:rsidRPr="002756D7">
        <w:rPr>
          <w:rFonts w:asciiTheme="minorHAnsi" w:hAnsiTheme="minorHAnsi" w:cs="Calibri"/>
          <w:b/>
        </w:rPr>
        <w:t>.</w:t>
      </w:r>
      <w:r w:rsidRPr="002756D7">
        <w:rPr>
          <w:rFonts w:asciiTheme="minorHAnsi" w:hAnsiTheme="minorHAnsi" w:cs="Calibri"/>
        </w:rPr>
        <w:t xml:space="preserve"> </w:t>
      </w:r>
    </w:p>
    <w:p w:rsidR="00763FBF" w:rsidRPr="002756D7" w:rsidRDefault="008264B6" w:rsidP="008115AC">
      <w:pPr>
        <w:pStyle w:val="ListParagraph"/>
        <w:numPr>
          <w:ilvl w:val="0"/>
          <w:numId w:val="6"/>
        </w:numPr>
        <w:spacing w:before="120" w:after="120"/>
        <w:ind w:left="360" w:right="-43" w:hanging="317"/>
        <w:contextualSpacing w:val="0"/>
        <w:rPr>
          <w:rFonts w:asciiTheme="minorHAnsi" w:hAnsiTheme="minorHAnsi" w:cs="Calibri"/>
          <w:sz w:val="22"/>
          <w:szCs w:val="22"/>
        </w:rPr>
      </w:pPr>
      <w:r w:rsidRPr="002756D7">
        <w:rPr>
          <w:rFonts w:asciiTheme="minorHAnsi" w:hAnsiTheme="minorHAnsi" w:cs="Calibri"/>
          <w:b/>
          <w:sz w:val="22"/>
          <w:szCs w:val="22"/>
        </w:rPr>
        <w:t xml:space="preserve">School Wide Component: </w:t>
      </w:r>
    </w:p>
    <w:p w:rsidR="008264B6" w:rsidRPr="002756D7" w:rsidRDefault="00763FBF" w:rsidP="00763FBF">
      <w:pPr>
        <w:spacing w:before="120" w:after="120"/>
        <w:ind w:left="360" w:right="-43"/>
        <w:rPr>
          <w:rFonts w:asciiTheme="minorHAnsi" w:hAnsiTheme="minorHAnsi" w:cs="Calibri"/>
        </w:rPr>
      </w:pPr>
      <w:r w:rsidRPr="002756D7">
        <w:rPr>
          <w:rFonts w:asciiTheme="minorHAnsi" w:hAnsiTheme="minorHAnsi" w:cs="Calibri"/>
        </w:rPr>
        <w:t>The School Wide Component is selected by the school leadership team and is related to an area of school focus. While this component will be the same for all teachers in the school building, the artifacts for each teacher will be different.</w:t>
      </w:r>
    </w:p>
    <w:sdt>
      <w:sdtPr>
        <w:rPr>
          <w:rFonts w:asciiTheme="minorHAnsi" w:hAnsiTheme="minorHAnsi"/>
          <w:b/>
          <w:bdr w:val="single" w:sz="4" w:space="0" w:color="auto"/>
        </w:rPr>
        <w:alias w:val="Danielson Component"/>
        <w:tag w:val="Danielson Component"/>
        <w:id w:val="1643385516"/>
        <w:placeholder>
          <w:docPart w:val="08C14A4FED804C2397D02E9F3DE4D9AD"/>
        </w:placeholder>
        <w:showingPlcHdr/>
        <w:dropDownList>
          <w:listItem w:value="Choose a component."/>
          <w:listItem w:displayText="1a. Demonstrating Knowledge of Content and Pedagogy" w:value="1a. Demonstrating Knowledge of Content and Pedagogy"/>
          <w:listItem w:displayText="1b. Demonstrating Knowledge of Students" w:value="1b. Demonstrating Knowledge of Students"/>
          <w:listItem w:displayText="1c. Setting Instructional Outcomes" w:value="1c. Setting Instructional Outcomes"/>
          <w:listItem w:displayText="1d. Demonstrating Knowldege of Resources" w:value="1d. Demonstrating Knowldege of Resources"/>
          <w:listItem w:displayText="1e. Designing Coherent Instruction" w:value="1e. Designing Coherent Instruction"/>
          <w:listItem w:displayText="1f. Designing Student Assessments" w:value="1f. Designing Student Assessments"/>
          <w:listItem w:displayText="4a. Reflecting on Teaching" w:value="4a. Reflecting on Teaching"/>
          <w:listItem w:displayText="4b. Maintaining Accurate Records" w:value="4b. Maintaining Accurate Records"/>
          <w:listItem w:displayText="4c. Communicating with Families" w:value="4c. Communicating with Families"/>
          <w:listItem w:displayText="4d. Participating in a Professional Community" w:value="4d. Participating in a Professional Community"/>
          <w:listItem w:displayText="4e. Growing and Developing Professionally" w:value="4e. Growing and Developing Professionally"/>
          <w:listItem w:displayText="4f. Designing Student Assessments" w:value="4f. Designing Student Assessments"/>
        </w:dropDownList>
      </w:sdtPr>
      <w:sdtEndPr>
        <w:rPr>
          <w:bdr w:val="none" w:sz="0" w:space="0" w:color="auto"/>
        </w:rPr>
      </w:sdtEndPr>
      <w:sdtContent>
        <w:p w:rsidR="008264B6" w:rsidRPr="002756D7" w:rsidRDefault="008264B6" w:rsidP="00327B6A">
          <w:pPr>
            <w:spacing w:after="120" w:line="240" w:lineRule="auto"/>
            <w:ind w:left="360"/>
            <w:rPr>
              <w:rFonts w:asciiTheme="minorHAnsi" w:hAnsiTheme="minorHAnsi"/>
              <w:b/>
              <w:bdr w:val="single" w:sz="4" w:space="0" w:color="auto"/>
            </w:rPr>
          </w:pPr>
          <w:r w:rsidRPr="002756D7">
            <w:rPr>
              <w:rStyle w:val="PlaceholderText"/>
              <w:rFonts w:asciiTheme="minorHAnsi" w:hAnsiTheme="minorHAnsi"/>
              <w:bdr w:val="single" w:sz="4" w:space="0" w:color="auto"/>
            </w:rPr>
            <w:t>Choose an item.</w:t>
          </w:r>
        </w:p>
      </w:sdtContent>
    </w:sdt>
    <w:tbl>
      <w:tblPr>
        <w:tblStyle w:val="TableGrid"/>
        <w:tblW w:w="9828" w:type="dxa"/>
        <w:tblInd w:w="360" w:type="dxa"/>
        <w:tblLook w:val="04A0" w:firstRow="1" w:lastRow="0" w:firstColumn="1" w:lastColumn="0" w:noHBand="0" w:noVBand="1"/>
      </w:tblPr>
      <w:tblGrid>
        <w:gridCol w:w="9828"/>
      </w:tblGrid>
      <w:tr w:rsidR="00327B6A" w:rsidRPr="002756D7" w:rsidTr="00E7349D">
        <w:tc>
          <w:tcPr>
            <w:tcW w:w="9828" w:type="dxa"/>
          </w:tcPr>
          <w:p w:rsidR="00327B6A" w:rsidRPr="002756D7" w:rsidRDefault="0075685F" w:rsidP="0075685F">
            <w:pPr>
              <w:spacing w:after="120" w:line="240" w:lineRule="auto"/>
              <w:ind w:right="-43"/>
              <w:rPr>
                <w:rFonts w:asciiTheme="minorHAnsi" w:hAnsiTheme="minorHAnsi" w:cs="Calibri"/>
                <w:b/>
              </w:rPr>
            </w:pPr>
            <w:r w:rsidRPr="002756D7">
              <w:rPr>
                <w:rFonts w:asciiTheme="minorHAnsi" w:hAnsiTheme="minorHAnsi" w:cs="Calibri"/>
                <w:b/>
              </w:rPr>
              <w:t>Possible artifact</w:t>
            </w:r>
            <w:r w:rsidR="00AA5824" w:rsidRPr="002756D7">
              <w:rPr>
                <w:rFonts w:asciiTheme="minorHAnsi" w:hAnsiTheme="minorHAnsi" w:cs="Calibri"/>
                <w:b/>
              </w:rPr>
              <w:t>s:</w:t>
            </w:r>
          </w:p>
        </w:tc>
      </w:tr>
    </w:tbl>
    <w:p w:rsidR="00257A11" w:rsidRPr="002756D7" w:rsidRDefault="00257A11" w:rsidP="008115AC">
      <w:pPr>
        <w:numPr>
          <w:ilvl w:val="0"/>
          <w:numId w:val="6"/>
        </w:numPr>
        <w:spacing w:before="120" w:after="120" w:line="240" w:lineRule="auto"/>
        <w:ind w:left="360" w:right="-43" w:hanging="317"/>
        <w:rPr>
          <w:rFonts w:asciiTheme="minorHAnsi" w:hAnsiTheme="minorHAnsi" w:cs="Calibri"/>
        </w:rPr>
      </w:pPr>
      <w:r w:rsidRPr="002756D7">
        <w:rPr>
          <w:rFonts w:asciiTheme="minorHAnsi" w:hAnsiTheme="minorHAnsi" w:cs="Calibri"/>
          <w:b/>
        </w:rPr>
        <w:t>Choice Component:</w:t>
      </w:r>
      <w:r w:rsidRPr="002756D7">
        <w:rPr>
          <w:rFonts w:asciiTheme="minorHAnsi" w:hAnsiTheme="minorHAnsi" w:cs="Calibri"/>
        </w:rPr>
        <w:t xml:space="preserve">  </w:t>
      </w:r>
    </w:p>
    <w:sdt>
      <w:sdtPr>
        <w:rPr>
          <w:rFonts w:asciiTheme="minorHAnsi" w:hAnsiTheme="minorHAnsi"/>
          <w:b/>
          <w:bdr w:val="single" w:sz="4" w:space="0" w:color="auto"/>
        </w:rPr>
        <w:alias w:val="Danielson Component"/>
        <w:tag w:val="Component"/>
        <w:id w:val="-598878255"/>
        <w:placeholder>
          <w:docPart w:val="35DB4B896AC44DF1B0E2165F09B74948"/>
        </w:placeholder>
        <w:showingPlcHdr/>
        <w:dropDownList>
          <w:listItem w:displayText="Choose a component." w:value="Choose a component."/>
          <w:listItem w:displayText="1a. Demonstrating Knowledge of Content and Pedagogy" w:value="1a. Demonstrating Knowledge of Content and Pedagogy"/>
          <w:listItem w:displayText="1b. Demonstrating Knowledge of Students" w:value="1b. Demonstrating Knowledge of Students"/>
          <w:listItem w:displayText="1c. Setting Instructional Outcomes" w:value="1c. Setting Instructional Outcomes"/>
          <w:listItem w:displayText="1d. Demonstrating Knowldege of Resources" w:value="1d. Demonstrating Knowldege of Resources"/>
          <w:listItem w:displayText="1e. Designing Coherent Instruction" w:value="1e. Designing Coherent Instruction"/>
          <w:listItem w:displayText="1f. Designing Student Assessments" w:value="1f. Designing Student Assessments"/>
          <w:listItem w:displayText="4a. Reflecting on Teaching" w:value="4a. Reflecting on Teaching"/>
          <w:listItem w:displayText="4b. Maintaining Accurate Records" w:value="4b. Maintaining Accurate Records"/>
          <w:listItem w:displayText="4c. Communicating with Families" w:value="4c. Communicating with Families"/>
          <w:listItem w:displayText="4d. Participating in a Professional Community" w:value="4d. Participating in a Professional Community"/>
          <w:listItem w:displayText="4e. Growing and Developing Professionally" w:value="4e. Growing and Developing Professionally"/>
          <w:listItem w:displayText="4f. Designing Student Assessments" w:value="4f. Designing Student Assessments"/>
        </w:dropDownList>
      </w:sdtPr>
      <w:sdtEndPr>
        <w:rPr>
          <w:bdr w:val="none" w:sz="0" w:space="0" w:color="auto"/>
        </w:rPr>
      </w:sdtEndPr>
      <w:sdtContent>
        <w:p w:rsidR="00257A11" w:rsidRPr="002756D7" w:rsidRDefault="00257A11" w:rsidP="00327B6A">
          <w:pPr>
            <w:spacing w:after="120" w:line="240" w:lineRule="auto"/>
            <w:ind w:left="360"/>
            <w:rPr>
              <w:rFonts w:asciiTheme="minorHAnsi" w:hAnsiTheme="minorHAnsi"/>
              <w:b/>
              <w:bdr w:val="single" w:sz="4" w:space="0" w:color="auto"/>
            </w:rPr>
          </w:pPr>
          <w:r w:rsidRPr="002756D7">
            <w:rPr>
              <w:rStyle w:val="PlaceholderText"/>
              <w:rFonts w:asciiTheme="minorHAnsi" w:hAnsiTheme="minorHAnsi"/>
              <w:bdr w:val="single" w:sz="4" w:space="0" w:color="auto"/>
            </w:rPr>
            <w:t>Choose an item.</w:t>
          </w:r>
        </w:p>
      </w:sdtContent>
    </w:sdt>
    <w:tbl>
      <w:tblPr>
        <w:tblStyle w:val="TableGrid"/>
        <w:tblW w:w="9828" w:type="dxa"/>
        <w:tblInd w:w="360" w:type="dxa"/>
        <w:tblLook w:val="04A0" w:firstRow="1" w:lastRow="0" w:firstColumn="1" w:lastColumn="0" w:noHBand="0" w:noVBand="1"/>
      </w:tblPr>
      <w:tblGrid>
        <w:gridCol w:w="9828"/>
      </w:tblGrid>
      <w:tr w:rsidR="00327B6A" w:rsidRPr="002756D7" w:rsidTr="00E7349D">
        <w:tc>
          <w:tcPr>
            <w:tcW w:w="9828" w:type="dxa"/>
          </w:tcPr>
          <w:p w:rsidR="00327B6A" w:rsidRPr="002756D7" w:rsidRDefault="0075685F" w:rsidP="0075685F">
            <w:pPr>
              <w:spacing w:after="120" w:line="240" w:lineRule="auto"/>
              <w:ind w:right="-43"/>
              <w:rPr>
                <w:rFonts w:asciiTheme="minorHAnsi" w:hAnsiTheme="minorHAnsi" w:cs="Calibri"/>
                <w:b/>
              </w:rPr>
            </w:pPr>
            <w:r w:rsidRPr="002756D7">
              <w:rPr>
                <w:rFonts w:asciiTheme="minorHAnsi" w:hAnsiTheme="minorHAnsi" w:cs="Calibri"/>
                <w:b/>
              </w:rPr>
              <w:t>Possible artifact</w:t>
            </w:r>
            <w:r w:rsidR="00AA5824" w:rsidRPr="002756D7">
              <w:rPr>
                <w:rFonts w:asciiTheme="minorHAnsi" w:hAnsiTheme="minorHAnsi" w:cs="Calibri"/>
                <w:b/>
              </w:rPr>
              <w:t>s:</w:t>
            </w:r>
          </w:p>
        </w:tc>
      </w:tr>
    </w:tbl>
    <w:p w:rsidR="00257A11" w:rsidRPr="002756D7" w:rsidRDefault="00257A11" w:rsidP="00327B6A">
      <w:pPr>
        <w:spacing w:after="120" w:line="240" w:lineRule="auto"/>
        <w:ind w:right="-43"/>
        <w:rPr>
          <w:rFonts w:asciiTheme="minorHAnsi" w:hAnsiTheme="minorHAnsi" w:cs="Calibri"/>
          <w:sz w:val="18"/>
        </w:rPr>
      </w:pPr>
    </w:p>
    <w:p w:rsidR="00D902B6" w:rsidRPr="002756D7" w:rsidRDefault="00F40F19" w:rsidP="00327B6A">
      <w:pPr>
        <w:spacing w:after="120" w:line="240" w:lineRule="auto"/>
        <w:ind w:right="-43"/>
        <w:rPr>
          <w:rFonts w:asciiTheme="minorHAnsi" w:hAnsiTheme="minorHAnsi" w:cs="Calibri"/>
          <w:sz w:val="24"/>
        </w:rPr>
      </w:pPr>
      <w:r w:rsidRPr="002756D7">
        <w:rPr>
          <w:rFonts w:asciiTheme="minorHAnsi" w:hAnsiTheme="minorHAnsi" w:cs="Calibri"/>
          <w:b/>
          <w:sz w:val="28"/>
        </w:rPr>
        <w:t>Professional Growth Plan</w:t>
      </w:r>
      <w:r w:rsidR="00D902B6" w:rsidRPr="002756D7">
        <w:rPr>
          <w:rFonts w:asciiTheme="minorHAnsi" w:hAnsiTheme="minorHAnsi" w:cs="Calibri"/>
          <w:sz w:val="24"/>
        </w:rPr>
        <w:t xml:space="preserve"> </w:t>
      </w:r>
    </w:p>
    <w:p w:rsidR="002756D7" w:rsidRPr="002756D7" w:rsidRDefault="00DE2FA4" w:rsidP="00DE2FA4">
      <w:pPr>
        <w:rPr>
          <w:rFonts w:asciiTheme="minorHAnsi" w:hAnsiTheme="minorHAnsi" w:cstheme="minorHAnsi"/>
        </w:rPr>
      </w:pPr>
      <w:r w:rsidRPr="002756D7">
        <w:rPr>
          <w:rFonts w:asciiTheme="minorHAnsi" w:hAnsiTheme="minorHAnsi" w:cstheme="minorHAnsi"/>
        </w:rPr>
        <w:t xml:space="preserve">The </w:t>
      </w:r>
      <w:r w:rsidR="002756D7" w:rsidRPr="002756D7">
        <w:rPr>
          <w:rFonts w:asciiTheme="minorHAnsi" w:hAnsiTheme="minorHAnsi" w:cstheme="minorHAnsi"/>
        </w:rPr>
        <w:t>Professional Growth Plan (</w:t>
      </w:r>
      <w:r w:rsidRPr="002756D7">
        <w:rPr>
          <w:rFonts w:asciiTheme="minorHAnsi" w:hAnsiTheme="minorHAnsi" w:cstheme="minorHAnsi"/>
        </w:rPr>
        <w:t xml:space="preserve">PGP) </w:t>
      </w:r>
      <w:r w:rsidR="002756D7" w:rsidRPr="002756D7">
        <w:rPr>
          <w:rFonts w:asciiTheme="minorHAnsi" w:hAnsiTheme="minorHAnsi" w:cstheme="minorHAnsi"/>
        </w:rPr>
        <w:t xml:space="preserve">addresses </w:t>
      </w:r>
      <w:r w:rsidRPr="00732967">
        <w:rPr>
          <w:rFonts w:asciiTheme="minorHAnsi" w:hAnsiTheme="minorHAnsi" w:cstheme="minorHAnsi"/>
        </w:rPr>
        <w:t>VI Teacher Effectiveness Standard</w:t>
      </w:r>
      <w:r w:rsidRPr="002756D7">
        <w:rPr>
          <w:rFonts w:asciiTheme="minorHAnsi" w:hAnsiTheme="minorHAnsi" w:cstheme="minorHAnsi"/>
        </w:rPr>
        <w:t xml:space="preserve"> 9: Professional Learning and Ethical Practice, </w:t>
      </w:r>
      <w:r w:rsidRPr="00732967">
        <w:rPr>
          <w:rFonts w:asciiTheme="minorHAnsi" w:hAnsiTheme="minorHAnsi" w:cstheme="minorHAnsi"/>
        </w:rPr>
        <w:t>Framework for Teaching Domain</w:t>
      </w:r>
      <w:r w:rsidRPr="002756D7">
        <w:rPr>
          <w:rFonts w:asciiTheme="minorHAnsi" w:hAnsiTheme="minorHAnsi" w:cstheme="minorHAnsi"/>
        </w:rPr>
        <w:t xml:space="preserve"> 4: Professional Responsibility, Component 4e: Growing and Developing Professionally. The plan is considered finalized when both the teacher and principal electronically sign the plan in TalentEd</w:t>
      </w:r>
      <w:r w:rsidRPr="002756D7">
        <w:rPr>
          <w:rFonts w:asciiTheme="minorHAnsi" w:hAnsiTheme="minorHAnsi" w:cstheme="minorHAnsi"/>
          <w:i/>
        </w:rPr>
        <w:t xml:space="preserve"> </w:t>
      </w:r>
      <w:r w:rsidRPr="002756D7">
        <w:rPr>
          <w:rFonts w:asciiTheme="minorHAnsi" w:hAnsiTheme="minorHAnsi" w:cstheme="minorHAnsi"/>
        </w:rPr>
        <w:t>indicating their agreement to the goals and activities for the current school year.</w:t>
      </w:r>
      <w:r w:rsidR="002756D7" w:rsidRPr="002756D7">
        <w:rPr>
          <w:rFonts w:asciiTheme="minorHAnsi" w:hAnsiTheme="minorHAnsi" w:cstheme="minorHAnsi"/>
        </w:rPr>
        <w:t xml:space="preserve"> </w:t>
      </w:r>
    </w:p>
    <w:p w:rsidR="00DE2FA4" w:rsidRPr="002756D7" w:rsidRDefault="002756D7" w:rsidP="00DE2FA4">
      <w:pPr>
        <w:rPr>
          <w:rFonts w:asciiTheme="minorHAnsi" w:hAnsiTheme="minorHAnsi"/>
          <w:bCs/>
          <w:iCs/>
        </w:rPr>
      </w:pPr>
      <w:r w:rsidRPr="002756D7">
        <w:rPr>
          <w:rFonts w:asciiTheme="minorHAnsi" w:hAnsiTheme="minorHAnsi"/>
          <w:b/>
          <w:bCs/>
          <w:iCs/>
        </w:rPr>
        <w:t>Note</w:t>
      </w:r>
      <w:r>
        <w:rPr>
          <w:rFonts w:asciiTheme="minorHAnsi" w:hAnsiTheme="minorHAnsi"/>
          <w:bCs/>
          <w:iCs/>
        </w:rPr>
        <w:t xml:space="preserve">: </w:t>
      </w:r>
      <w:r w:rsidR="00DE2FA4" w:rsidRPr="002756D7">
        <w:rPr>
          <w:rFonts w:asciiTheme="minorHAnsi" w:hAnsiTheme="minorHAnsi"/>
          <w:bCs/>
          <w:iCs/>
        </w:rPr>
        <w:t xml:space="preserve">One artifact for each goal </w:t>
      </w:r>
      <w:r w:rsidRPr="002756D7">
        <w:rPr>
          <w:rFonts w:asciiTheme="minorHAnsi" w:hAnsiTheme="minorHAnsi"/>
          <w:bCs/>
          <w:iCs/>
        </w:rPr>
        <w:t>will be</w:t>
      </w:r>
      <w:r w:rsidR="00DE2FA4" w:rsidRPr="002756D7">
        <w:rPr>
          <w:rFonts w:asciiTheme="minorHAnsi" w:hAnsiTheme="minorHAnsi"/>
          <w:bCs/>
          <w:iCs/>
        </w:rPr>
        <w:t xml:space="preserve"> attached to the Portfolio/PGP Reflection Form to demonstrate that </w:t>
      </w:r>
      <w:r w:rsidRPr="002756D7">
        <w:rPr>
          <w:rFonts w:asciiTheme="minorHAnsi" w:hAnsiTheme="minorHAnsi"/>
          <w:bCs/>
          <w:iCs/>
        </w:rPr>
        <w:t>the l</w:t>
      </w:r>
      <w:r w:rsidR="00DE2FA4" w:rsidRPr="002756D7">
        <w:rPr>
          <w:rFonts w:asciiTheme="minorHAnsi" w:hAnsiTheme="minorHAnsi"/>
          <w:bCs/>
          <w:iCs/>
        </w:rPr>
        <w:t xml:space="preserve">earning </w:t>
      </w:r>
      <w:r w:rsidRPr="002756D7">
        <w:rPr>
          <w:rFonts w:asciiTheme="minorHAnsi" w:hAnsiTheme="minorHAnsi"/>
          <w:bCs/>
          <w:iCs/>
        </w:rPr>
        <w:t>activity was completed and has been</w:t>
      </w:r>
      <w:r w:rsidR="00DE2FA4" w:rsidRPr="002756D7">
        <w:rPr>
          <w:rFonts w:asciiTheme="minorHAnsi" w:hAnsiTheme="minorHAnsi"/>
          <w:bCs/>
          <w:iCs/>
        </w:rPr>
        <w:t xml:space="preserve"> applied to practice. Possible examples: certificate and a lesson plan; screenshot of reflection from training and a student work sample; collaborative lesson plan and individual reflection; notes from book discussion and lesson plan based on book.</w:t>
      </w:r>
    </w:p>
    <w:p w:rsidR="002756D7" w:rsidRPr="002756D7" w:rsidRDefault="002756D7" w:rsidP="002756D7">
      <w:pPr>
        <w:spacing w:before="120" w:after="120" w:line="240" w:lineRule="auto"/>
        <w:ind w:right="-43"/>
        <w:rPr>
          <w:rFonts w:asciiTheme="minorHAnsi" w:hAnsiTheme="minorHAnsi" w:cstheme="minorHAnsi"/>
        </w:rPr>
      </w:pPr>
      <w:r w:rsidRPr="002756D7">
        <w:rPr>
          <w:rFonts w:asciiTheme="minorHAnsi" w:hAnsiTheme="minorHAnsi" w:cstheme="minorHAnsi"/>
          <w:b/>
        </w:rPr>
        <w:t>Goal 1 – Personal Growth:</w:t>
      </w:r>
      <w:r w:rsidRPr="002756D7">
        <w:rPr>
          <w:rFonts w:asciiTheme="minorHAnsi" w:hAnsiTheme="minorHAnsi" w:cstheme="minorHAnsi"/>
        </w:rPr>
        <w:t xml:space="preserve"> A learning goal for the teacher that addresses an area of growth or improvement informed by data, student needs, previous evaluation results, and/or self-reflection using the </w:t>
      </w:r>
      <w:proofErr w:type="spellStart"/>
      <w:r w:rsidRPr="002756D7">
        <w:rPr>
          <w:rFonts w:asciiTheme="minorHAnsi" w:hAnsiTheme="minorHAnsi" w:cstheme="minorHAnsi"/>
        </w:rPr>
        <w:t>InTASC</w:t>
      </w:r>
      <w:proofErr w:type="spellEnd"/>
      <w:r w:rsidRPr="002756D7">
        <w:rPr>
          <w:rFonts w:asciiTheme="minorHAnsi" w:hAnsiTheme="minorHAnsi" w:cstheme="minorHAnsi"/>
        </w:rPr>
        <w:t xml:space="preserve"> Learning Progressions in the </w:t>
      </w:r>
      <w:r w:rsidRPr="002756D7">
        <w:rPr>
          <w:rFonts w:asciiTheme="minorHAnsi" w:hAnsiTheme="minorHAnsi" w:cstheme="minorHAnsi"/>
          <w:i/>
        </w:rPr>
        <w:t>VI Teacher Effectiveness Standards</w:t>
      </w:r>
      <w:r w:rsidRPr="002756D7">
        <w:rPr>
          <w:rFonts w:asciiTheme="minorHAnsi" w:hAnsiTheme="minorHAnsi" w:cstheme="minorHAnsi"/>
        </w:rPr>
        <w:t>.</w:t>
      </w:r>
    </w:p>
    <w:p w:rsidR="00A11338" w:rsidRDefault="00A11338" w:rsidP="0041430F">
      <w:pPr>
        <w:spacing w:after="0" w:line="240" w:lineRule="auto"/>
        <w:rPr>
          <w:rFonts w:asciiTheme="minorHAnsi" w:hAnsiTheme="minorHAnsi"/>
          <w:b/>
          <w:iCs/>
          <w:color w:val="000000" w:themeColor="text1"/>
          <w:szCs w:val="28"/>
        </w:rPr>
      </w:pPr>
    </w:p>
    <w:p w:rsidR="002756D7" w:rsidRPr="002756D7" w:rsidRDefault="002756D7" w:rsidP="0041430F">
      <w:pPr>
        <w:spacing w:after="0" w:line="240" w:lineRule="auto"/>
        <w:rPr>
          <w:rFonts w:asciiTheme="minorHAnsi" w:hAnsiTheme="minorHAnsi"/>
          <w:b/>
          <w:iCs/>
          <w:color w:val="000000" w:themeColor="text1"/>
          <w:szCs w:val="28"/>
        </w:rPr>
      </w:pPr>
      <w:r w:rsidRPr="002756D7">
        <w:rPr>
          <w:rFonts w:asciiTheme="minorHAnsi" w:hAnsiTheme="minorHAnsi"/>
          <w:b/>
          <w:iCs/>
          <w:color w:val="000000" w:themeColor="text1"/>
          <w:szCs w:val="28"/>
        </w:rPr>
        <w:t>Use this model to develop your goal:</w:t>
      </w:r>
    </w:p>
    <w:p w:rsidR="002756D7" w:rsidRPr="002756D7" w:rsidRDefault="002756D7" w:rsidP="0041430F">
      <w:pPr>
        <w:spacing w:after="0" w:line="240" w:lineRule="auto"/>
        <w:rPr>
          <w:rFonts w:asciiTheme="minorHAnsi" w:hAnsiTheme="minorHAnsi"/>
          <w:iCs/>
          <w:szCs w:val="28"/>
        </w:rPr>
      </w:pPr>
      <w:r w:rsidRPr="002756D7">
        <w:rPr>
          <w:rFonts w:asciiTheme="minorHAnsi" w:hAnsiTheme="minorHAnsi"/>
          <w:iCs/>
          <w:color w:val="000000" w:themeColor="text1"/>
          <w:szCs w:val="28"/>
        </w:rPr>
        <w:t xml:space="preserve">I will improve my ability to </w:t>
      </w:r>
      <w:r w:rsidRPr="002756D7">
        <w:rPr>
          <w:rFonts w:asciiTheme="minorHAnsi" w:hAnsiTheme="minorHAnsi"/>
          <w:iCs/>
          <w:color w:val="FF0000"/>
          <w:szCs w:val="28"/>
        </w:rPr>
        <w:t>(state the practice I want to improve)</w:t>
      </w:r>
      <w:r w:rsidRPr="002756D7">
        <w:rPr>
          <w:rFonts w:asciiTheme="minorHAnsi" w:hAnsiTheme="minorHAnsi"/>
          <w:iCs/>
          <w:color w:val="000000" w:themeColor="text1"/>
          <w:szCs w:val="28"/>
        </w:rPr>
        <w:t xml:space="preserve"> by </w:t>
      </w:r>
      <w:r w:rsidRPr="002756D7">
        <w:rPr>
          <w:rFonts w:asciiTheme="minorHAnsi" w:hAnsiTheme="minorHAnsi"/>
          <w:iCs/>
          <w:color w:val="FF0000"/>
          <w:szCs w:val="28"/>
        </w:rPr>
        <w:t>(state the learning)</w:t>
      </w:r>
      <w:r w:rsidRPr="002756D7">
        <w:rPr>
          <w:rFonts w:asciiTheme="minorHAnsi" w:hAnsiTheme="minorHAnsi"/>
          <w:iCs/>
          <w:color w:val="0070C0"/>
          <w:szCs w:val="28"/>
        </w:rPr>
        <w:t>,</w:t>
      </w:r>
      <w:r w:rsidRPr="002756D7">
        <w:rPr>
          <w:rFonts w:asciiTheme="minorHAnsi" w:hAnsiTheme="minorHAnsi"/>
          <w:iCs/>
          <w:color w:val="FF0000"/>
          <w:szCs w:val="28"/>
        </w:rPr>
        <w:t xml:space="preserve"> (state</w:t>
      </w:r>
      <w:r w:rsidRPr="002756D7">
        <w:rPr>
          <w:rFonts w:asciiTheme="minorHAnsi" w:hAnsiTheme="minorHAnsi"/>
          <w:iCs/>
          <w:color w:val="0070C0"/>
          <w:szCs w:val="28"/>
        </w:rPr>
        <w:t xml:space="preserve"> </w:t>
      </w:r>
      <w:r w:rsidRPr="002756D7">
        <w:rPr>
          <w:rFonts w:asciiTheme="minorHAnsi" w:hAnsiTheme="minorHAnsi"/>
          <w:iCs/>
          <w:color w:val="FF0000"/>
          <w:szCs w:val="28"/>
        </w:rPr>
        <w:t>how and when I will do this)</w:t>
      </w:r>
      <w:r w:rsidRPr="002756D7">
        <w:rPr>
          <w:rFonts w:asciiTheme="minorHAnsi" w:hAnsiTheme="minorHAnsi"/>
          <w:iCs/>
          <w:color w:val="0070C0"/>
          <w:szCs w:val="28"/>
        </w:rPr>
        <w:t xml:space="preserve"> </w:t>
      </w:r>
      <w:r w:rsidRPr="002756D7">
        <w:rPr>
          <w:rFonts w:asciiTheme="minorHAnsi" w:hAnsiTheme="minorHAnsi"/>
          <w:iCs/>
          <w:szCs w:val="28"/>
        </w:rPr>
        <w:t>and</w:t>
      </w:r>
      <w:r w:rsidRPr="002756D7">
        <w:rPr>
          <w:rFonts w:asciiTheme="minorHAnsi" w:hAnsiTheme="minorHAnsi"/>
          <w:iCs/>
          <w:color w:val="0070C0"/>
          <w:szCs w:val="28"/>
        </w:rPr>
        <w:t xml:space="preserve"> </w:t>
      </w:r>
      <w:r w:rsidRPr="002756D7">
        <w:rPr>
          <w:rFonts w:asciiTheme="minorHAnsi" w:hAnsiTheme="minorHAnsi"/>
          <w:iCs/>
          <w:color w:val="FF0000"/>
          <w:szCs w:val="28"/>
        </w:rPr>
        <w:t>(how and when I will apply the learning)</w:t>
      </w:r>
      <w:r w:rsidRPr="002756D7">
        <w:rPr>
          <w:rFonts w:asciiTheme="minorHAnsi" w:hAnsiTheme="minorHAnsi"/>
          <w:iCs/>
          <w:szCs w:val="28"/>
        </w:rPr>
        <w:t>.</w:t>
      </w:r>
    </w:p>
    <w:p w:rsidR="002756D7" w:rsidRDefault="002756D7" w:rsidP="002756D7">
      <w:pPr>
        <w:spacing w:after="120" w:line="240" w:lineRule="auto"/>
        <w:ind w:right="-43"/>
        <w:rPr>
          <w:rFonts w:asciiTheme="minorHAnsi" w:hAnsiTheme="minorHAnsi" w:cstheme="minorHAnsi"/>
          <w:b/>
        </w:rPr>
      </w:pPr>
    </w:p>
    <w:p w:rsidR="002756D7" w:rsidRDefault="002756D7" w:rsidP="002756D7">
      <w:pPr>
        <w:spacing w:after="120" w:line="240" w:lineRule="auto"/>
        <w:ind w:right="-43"/>
        <w:rPr>
          <w:rFonts w:asciiTheme="minorHAnsi" w:hAnsiTheme="minorHAnsi" w:cstheme="minorHAnsi"/>
          <w:b/>
        </w:rPr>
      </w:pPr>
    </w:p>
    <w:p w:rsidR="002756D7" w:rsidRPr="002756D7" w:rsidRDefault="002756D7" w:rsidP="002756D7">
      <w:pPr>
        <w:spacing w:after="120" w:line="240" w:lineRule="auto"/>
        <w:ind w:right="-43"/>
        <w:rPr>
          <w:rFonts w:asciiTheme="minorHAnsi" w:hAnsiTheme="minorHAnsi" w:cstheme="minorHAnsi"/>
        </w:rPr>
      </w:pPr>
      <w:r w:rsidRPr="002756D7">
        <w:rPr>
          <w:rFonts w:asciiTheme="minorHAnsi" w:hAnsiTheme="minorHAnsi" w:cstheme="minorHAnsi"/>
          <w:b/>
        </w:rPr>
        <w:lastRenderedPageBreak/>
        <w:t>Goal Statement</w:t>
      </w:r>
      <w:r w:rsidRPr="002756D7">
        <w:rPr>
          <w:rFonts w:asciiTheme="minorHAnsi" w:hAnsiTheme="minorHAnsi" w:cstheme="minorHAnsi"/>
        </w:rPr>
        <w:t xml:space="preserve"> (SMART Goal)</w:t>
      </w:r>
    </w:p>
    <w:tbl>
      <w:tblPr>
        <w:tblStyle w:val="TableGrid"/>
        <w:tblW w:w="10080" w:type="dxa"/>
        <w:tblInd w:w="108" w:type="dxa"/>
        <w:tblLook w:val="04A0" w:firstRow="1" w:lastRow="0" w:firstColumn="1" w:lastColumn="0" w:noHBand="0" w:noVBand="1"/>
      </w:tblPr>
      <w:tblGrid>
        <w:gridCol w:w="10080"/>
      </w:tblGrid>
      <w:tr w:rsidR="002756D7" w:rsidRPr="002756D7" w:rsidTr="002756D7">
        <w:tc>
          <w:tcPr>
            <w:tcW w:w="10080" w:type="dxa"/>
          </w:tcPr>
          <w:p w:rsidR="002756D7" w:rsidRPr="002756D7" w:rsidRDefault="002756D7" w:rsidP="002756D7">
            <w:pPr>
              <w:spacing w:after="120" w:line="240" w:lineRule="auto"/>
              <w:ind w:right="-43"/>
              <w:rPr>
                <w:rFonts w:asciiTheme="minorHAnsi" w:hAnsiTheme="minorHAnsi" w:cstheme="minorHAnsi"/>
                <w:b/>
              </w:rPr>
            </w:pPr>
          </w:p>
        </w:tc>
      </w:tr>
    </w:tbl>
    <w:p w:rsidR="00E1350C" w:rsidRDefault="00E1350C" w:rsidP="00327B6A">
      <w:pPr>
        <w:shd w:val="clear" w:color="auto" w:fill="FFFFFF"/>
        <w:spacing w:after="0" w:line="240" w:lineRule="auto"/>
        <w:ind w:left="360"/>
        <w:rPr>
          <w:rFonts w:asciiTheme="minorHAnsi" w:eastAsia="Times New Roman" w:hAnsiTheme="minorHAnsi" w:cstheme="minorHAnsi"/>
          <w:b/>
          <w:color w:val="000000"/>
        </w:rPr>
      </w:pPr>
    </w:p>
    <w:p w:rsidR="00F40F19" w:rsidRPr="002756D7" w:rsidRDefault="00F40F19" w:rsidP="00327B6A">
      <w:pPr>
        <w:shd w:val="clear" w:color="auto" w:fill="FFFFFF"/>
        <w:spacing w:after="0" w:line="240" w:lineRule="auto"/>
        <w:ind w:left="360"/>
        <w:rPr>
          <w:rFonts w:asciiTheme="minorHAnsi" w:eastAsia="Times New Roman" w:hAnsiTheme="minorHAnsi" w:cstheme="minorHAnsi"/>
          <w:b/>
          <w:color w:val="000000"/>
        </w:rPr>
      </w:pPr>
      <w:r w:rsidRPr="002756D7">
        <w:rPr>
          <w:rFonts w:asciiTheme="minorHAnsi" w:eastAsia="Times New Roman" w:hAnsiTheme="minorHAnsi" w:cstheme="minorHAnsi"/>
          <w:b/>
          <w:color w:val="000000"/>
        </w:rPr>
        <w:t>VI Teacher Effectiveness Standard: </w:t>
      </w:r>
    </w:p>
    <w:p w:rsidR="00763FBF" w:rsidRPr="002756D7" w:rsidRDefault="00F40F19" w:rsidP="00763FBF">
      <w:pPr>
        <w:pStyle w:val="ListParagraph"/>
        <w:spacing w:after="120"/>
        <w:ind w:left="360" w:right="-43"/>
        <w:contextualSpacing w:val="0"/>
        <w:rPr>
          <w:rFonts w:asciiTheme="minorHAnsi" w:hAnsiTheme="minorHAnsi" w:cs="Calibri"/>
          <w:b/>
          <w:sz w:val="22"/>
          <w:szCs w:val="22"/>
        </w:rPr>
      </w:pPr>
      <w:r w:rsidRPr="002756D7">
        <w:rPr>
          <w:rFonts w:asciiTheme="minorHAnsi" w:hAnsiTheme="minorHAnsi" w:cs="Calibri"/>
          <w:sz w:val="22"/>
          <w:szCs w:val="22"/>
        </w:rPr>
        <w:tab/>
      </w:r>
      <w:r w:rsidRPr="002756D7">
        <w:rPr>
          <w:rFonts w:asciiTheme="minorHAnsi" w:hAnsiTheme="minorHAnsi" w:cs="Calibri"/>
          <w:b/>
          <w:sz w:val="22"/>
          <w:szCs w:val="22"/>
        </w:rPr>
        <w:t>Standard 9: Professional Learning and Ethical Practice</w:t>
      </w:r>
      <w:r w:rsidR="00763FBF" w:rsidRPr="002756D7">
        <w:rPr>
          <w:rFonts w:asciiTheme="minorHAnsi" w:hAnsiTheme="minorHAnsi" w:cs="Calibri"/>
          <w:b/>
          <w:sz w:val="22"/>
          <w:szCs w:val="22"/>
        </w:rPr>
        <w:t xml:space="preserve"> </w:t>
      </w:r>
    </w:p>
    <w:p w:rsidR="00E1350C" w:rsidRPr="00A11338" w:rsidRDefault="00763FBF" w:rsidP="00A11338">
      <w:pPr>
        <w:pStyle w:val="ListParagraph"/>
        <w:spacing w:after="120"/>
        <w:ind w:left="360" w:right="-43"/>
        <w:contextualSpacing w:val="0"/>
        <w:rPr>
          <w:rFonts w:asciiTheme="minorHAnsi" w:hAnsiTheme="minorHAnsi" w:cstheme="minorHAnsi"/>
          <w:sz w:val="22"/>
          <w:szCs w:val="22"/>
          <w:bdr w:val="single" w:sz="4" w:space="0" w:color="auto"/>
        </w:rPr>
      </w:pPr>
      <w:r w:rsidRPr="002756D7">
        <w:rPr>
          <w:rFonts w:asciiTheme="minorHAnsi" w:hAnsiTheme="minorHAnsi" w:cs="Calibri"/>
          <w:b/>
          <w:sz w:val="22"/>
          <w:szCs w:val="22"/>
        </w:rPr>
        <w:t xml:space="preserve">        </w:t>
      </w:r>
      <w:sdt>
        <w:sdtPr>
          <w:rPr>
            <w:rFonts w:asciiTheme="minorHAnsi" w:hAnsiTheme="minorHAnsi" w:cstheme="minorHAnsi"/>
            <w:sz w:val="22"/>
            <w:szCs w:val="22"/>
            <w:bdr w:val="single" w:sz="4" w:space="0" w:color="auto"/>
          </w:rPr>
          <w:alias w:val="Performance Indicators"/>
          <w:tag w:val="Performance Indicators"/>
          <w:id w:val="1398015095"/>
          <w:placeholder>
            <w:docPart w:val="AC2599C7874F4C6F8F399500DCA6D128"/>
          </w:placeholder>
          <w:dropDownList>
            <w:listItem w:displayText="Choose an Indicator. " w:value="Choose an Indicator. "/>
            <w:listItem w:displayText="9(a) The teacher engages in ongoing learning opportunities to develop knowledge and skills in order to provide all learners with engaging curriculum and learning experiences based on local and state standards." w:value="9(a) The teacher engages in ongoing learning opportunities to develop knowledge and skills in order to provide all learners with engaging curriculum and learning experiences based on local and state standards."/>
            <w:listItem w:displayText="9(b) The teacher engages in meaningful and appropriate professional learning experiences aligned with his/her own needs and the needs of the learners, school, and system." w:value="9(b) The teacher engages in meaningful and appropriate professional learning experiences aligned with his/her own needs and the needs of the learners, school, and system."/>
            <w:listItem w:displayText="9(c) Independently and in collaboration with colleagues, the teacher uses a variety of data to evaluate the outcomes of teaching and learning and to adapt planning and practice." w:value="9(c) Independently and in collaboration with colleagues, the teacher uses a variety of data to evaluate the outcomes of teaching and learning and to adapt planning and practice."/>
            <w:listItem w:displayText="9(d) The teacher actively seeks professional, community, and technological resources, within and outside the school, as supports for analysis, reflection, and problem-solving." w:value="9(d) The teacher actively seeks professional, community, and technological resources, within and outside the school, as supports for analysis, reflection, and problem-solving."/>
            <w:listItem w:displayText="9(e) The teacher reflects on his/her personal biases and accesses resources to deepen his/her own understanding of cultural, ethnic, gender, and learning differences to build stronger relationships and create more relevant learning experiences." w:value="9(e) The teacher reflects on his/her personal biases and accesses resources to deepen his/her own understanding of cultural, ethnic, gender, and learning differences to build stronger relationships and create more relevant learning experiences."/>
            <w:listItem w:displayText="9(f) The teacher advocates, models, and teaches safe, legal, and ethical use of information and technology including appropriate documentation of sources and respect for others in the use of social media.  " w:value="9(f) The teacher advocates, models, and teaches safe, legal, and ethical use of information and technology including appropriate documentation of sources and respect for others in the use of social media.  "/>
          </w:dropDownList>
        </w:sdtPr>
        <w:sdtEndPr/>
        <w:sdtContent>
          <w:r w:rsidR="00114421" w:rsidRPr="002756D7">
            <w:rPr>
              <w:rFonts w:asciiTheme="minorHAnsi" w:hAnsiTheme="minorHAnsi" w:cstheme="minorHAnsi"/>
              <w:sz w:val="22"/>
              <w:szCs w:val="22"/>
              <w:bdr w:val="single" w:sz="4" w:space="0" w:color="auto"/>
            </w:rPr>
            <w:t xml:space="preserve">Choose an Indicator. </w:t>
          </w:r>
        </w:sdtContent>
      </w:sdt>
    </w:p>
    <w:p w:rsidR="00E1350C" w:rsidRPr="002756D7" w:rsidRDefault="00E1350C" w:rsidP="00A11338">
      <w:pPr>
        <w:spacing w:before="240" w:after="0" w:line="240" w:lineRule="auto"/>
        <w:rPr>
          <w:rFonts w:asciiTheme="minorHAnsi" w:hAnsiTheme="minorHAnsi" w:cstheme="minorHAnsi"/>
        </w:rPr>
      </w:pPr>
      <w:r w:rsidRPr="002756D7">
        <w:rPr>
          <w:rFonts w:asciiTheme="minorHAnsi" w:hAnsiTheme="minorHAnsi" w:cstheme="minorHAnsi"/>
          <w:b/>
        </w:rPr>
        <w:t xml:space="preserve">Rationale: </w:t>
      </w:r>
      <w:r w:rsidRPr="002756D7">
        <w:rPr>
          <w:rFonts w:asciiTheme="minorHAnsi" w:hAnsiTheme="minorHAnsi" w:cstheme="minorHAnsi"/>
        </w:rPr>
        <w:t xml:space="preserve">Why was this goal chosen? </w:t>
      </w:r>
    </w:p>
    <w:tbl>
      <w:tblPr>
        <w:tblStyle w:val="TableGrid"/>
        <w:tblW w:w="10080" w:type="dxa"/>
        <w:tblInd w:w="108" w:type="dxa"/>
        <w:tblLook w:val="04A0" w:firstRow="1" w:lastRow="0" w:firstColumn="1" w:lastColumn="0" w:noHBand="0" w:noVBand="1"/>
      </w:tblPr>
      <w:tblGrid>
        <w:gridCol w:w="10080"/>
      </w:tblGrid>
      <w:tr w:rsidR="00E1350C" w:rsidRPr="002756D7" w:rsidTr="009A40BD">
        <w:tc>
          <w:tcPr>
            <w:tcW w:w="10080" w:type="dxa"/>
          </w:tcPr>
          <w:p w:rsidR="00E1350C" w:rsidRPr="002756D7" w:rsidRDefault="00E1350C" w:rsidP="009A40BD">
            <w:pPr>
              <w:spacing w:before="120" w:after="0" w:line="240" w:lineRule="auto"/>
              <w:rPr>
                <w:rFonts w:asciiTheme="minorHAnsi" w:hAnsiTheme="minorHAnsi" w:cstheme="minorHAnsi"/>
                <w:b/>
              </w:rPr>
            </w:pPr>
          </w:p>
        </w:tc>
      </w:tr>
    </w:tbl>
    <w:p w:rsidR="00E1350C" w:rsidRPr="00E1350C" w:rsidRDefault="00E1350C" w:rsidP="00E1350C">
      <w:pPr>
        <w:shd w:val="clear" w:color="auto" w:fill="FFFFFF"/>
        <w:spacing w:before="120" w:after="0" w:line="240" w:lineRule="auto"/>
        <w:rPr>
          <w:rFonts w:asciiTheme="minorHAnsi" w:eastAsia="Times New Roman" w:hAnsiTheme="minorHAnsi" w:cstheme="minorHAnsi"/>
        </w:rPr>
      </w:pPr>
      <w:r w:rsidRPr="00E1350C">
        <w:rPr>
          <w:rFonts w:asciiTheme="minorHAnsi" w:hAnsiTheme="minorHAnsi" w:cstheme="minorHAnsi"/>
          <w:b/>
        </w:rPr>
        <w:t>Activity</w:t>
      </w:r>
      <w:r>
        <w:rPr>
          <w:rFonts w:asciiTheme="minorHAnsi" w:hAnsiTheme="minorHAnsi" w:cstheme="minorHAnsi"/>
        </w:rPr>
        <w:t xml:space="preserve">: </w:t>
      </w:r>
      <w:r w:rsidRPr="00E1350C">
        <w:rPr>
          <w:rFonts w:asciiTheme="minorHAnsi" w:hAnsiTheme="minorHAnsi" w:cstheme="minorHAnsi"/>
        </w:rPr>
        <w:t>Proposed Learning Activity</w:t>
      </w:r>
    </w:p>
    <w:p w:rsidR="00E1350C" w:rsidRPr="002756D7" w:rsidRDefault="00E1350C" w:rsidP="00E1350C">
      <w:pPr>
        <w:pBdr>
          <w:top w:val="single" w:sz="4" w:space="1" w:color="auto"/>
          <w:left w:val="single" w:sz="4" w:space="0" w:color="auto"/>
          <w:bottom w:val="single" w:sz="4" w:space="1" w:color="auto"/>
          <w:right w:val="single" w:sz="4" w:space="4" w:color="auto"/>
          <w:between w:val="single" w:sz="4" w:space="1" w:color="auto"/>
          <w:bar w:val="single" w:sz="4" w:color="auto"/>
        </w:pBdr>
        <w:spacing w:before="120" w:after="0" w:line="240" w:lineRule="auto"/>
        <w:rPr>
          <w:rFonts w:asciiTheme="minorHAnsi" w:hAnsiTheme="minorHAnsi" w:cstheme="minorHAnsi"/>
          <w:b/>
        </w:rPr>
      </w:pPr>
    </w:p>
    <w:p w:rsidR="00E1350C" w:rsidRPr="00E1350C" w:rsidRDefault="00E1350C" w:rsidP="00E1350C">
      <w:pPr>
        <w:shd w:val="clear" w:color="auto" w:fill="FFFFFF"/>
        <w:spacing w:before="120" w:after="0" w:line="240" w:lineRule="auto"/>
        <w:rPr>
          <w:rFonts w:asciiTheme="minorHAnsi" w:eastAsia="Times New Roman" w:hAnsiTheme="minorHAnsi" w:cstheme="minorHAnsi"/>
        </w:rPr>
      </w:pPr>
      <w:r w:rsidRPr="00E1350C">
        <w:rPr>
          <w:rFonts w:asciiTheme="minorHAnsi" w:hAnsiTheme="minorHAnsi" w:cstheme="minorHAnsi"/>
          <w:b/>
        </w:rPr>
        <w:t>Application</w:t>
      </w:r>
      <w:r w:rsidRPr="00E1350C">
        <w:rPr>
          <w:rFonts w:asciiTheme="minorHAnsi" w:hAnsiTheme="minorHAnsi" w:cstheme="minorHAnsi"/>
        </w:rPr>
        <w:t>: What will I do with the knowledge and skills I have learned to change instructional practice to meet student needs?</w:t>
      </w:r>
    </w:p>
    <w:p w:rsidR="00E1350C" w:rsidRPr="002756D7" w:rsidRDefault="00E1350C" w:rsidP="00E1350C">
      <w:pPr>
        <w:pBdr>
          <w:top w:val="single" w:sz="4" w:space="1" w:color="auto"/>
          <w:left w:val="single" w:sz="4" w:space="0" w:color="auto"/>
          <w:bottom w:val="single" w:sz="4" w:space="1" w:color="auto"/>
          <w:right w:val="single" w:sz="4" w:space="4" w:color="auto"/>
          <w:between w:val="single" w:sz="4" w:space="1" w:color="auto"/>
          <w:bar w:val="single" w:sz="4" w:color="auto"/>
        </w:pBdr>
        <w:spacing w:before="120" w:after="0" w:line="240" w:lineRule="auto"/>
        <w:rPr>
          <w:rFonts w:asciiTheme="minorHAnsi" w:hAnsiTheme="minorHAnsi" w:cstheme="minorHAnsi"/>
          <w:b/>
        </w:rPr>
      </w:pPr>
    </w:p>
    <w:p w:rsidR="00E1350C" w:rsidRPr="002756D7" w:rsidRDefault="00E1350C" w:rsidP="00E1350C">
      <w:pPr>
        <w:shd w:val="clear" w:color="auto" w:fill="FFFFFF"/>
        <w:spacing w:before="120" w:after="0" w:line="240" w:lineRule="auto"/>
        <w:rPr>
          <w:rFonts w:asciiTheme="minorHAnsi" w:eastAsia="Times New Roman" w:hAnsiTheme="minorHAnsi" w:cstheme="minorHAnsi"/>
          <w:color w:val="000000"/>
        </w:rPr>
      </w:pPr>
      <w:r>
        <w:rPr>
          <w:rFonts w:asciiTheme="minorHAnsi" w:eastAsia="Times New Roman" w:hAnsiTheme="minorHAnsi" w:cstheme="minorHAnsi"/>
          <w:b/>
          <w:color w:val="000000"/>
        </w:rPr>
        <w:t xml:space="preserve">Progress: </w:t>
      </w:r>
      <w:r w:rsidRPr="002756D7">
        <w:rPr>
          <w:rFonts w:asciiTheme="minorHAnsi" w:eastAsia="Times New Roman" w:hAnsiTheme="minorHAnsi" w:cstheme="minorHAnsi"/>
          <w:color w:val="000000"/>
        </w:rPr>
        <w:t xml:space="preserve">How will I know that I am making </w:t>
      </w:r>
      <w:r w:rsidRPr="002756D7">
        <w:rPr>
          <w:rFonts w:asciiTheme="minorHAnsi" w:eastAsia="Times New Roman" w:hAnsiTheme="minorHAnsi" w:cstheme="minorHAnsi"/>
          <w:b/>
          <w:color w:val="000000"/>
        </w:rPr>
        <w:t>progress</w:t>
      </w:r>
      <w:r w:rsidRPr="002756D7">
        <w:rPr>
          <w:rFonts w:asciiTheme="minorHAnsi" w:eastAsia="Times New Roman" w:hAnsiTheme="minorHAnsi" w:cstheme="minorHAnsi"/>
          <w:color w:val="000000"/>
        </w:rPr>
        <w:t xml:space="preserve"> toward achieving my goal? </w:t>
      </w:r>
    </w:p>
    <w:tbl>
      <w:tblPr>
        <w:tblStyle w:val="TableGrid"/>
        <w:tblW w:w="0" w:type="auto"/>
        <w:tblInd w:w="108" w:type="dxa"/>
        <w:tblLook w:val="04A0" w:firstRow="1" w:lastRow="0" w:firstColumn="1" w:lastColumn="0" w:noHBand="0" w:noVBand="1"/>
      </w:tblPr>
      <w:tblGrid>
        <w:gridCol w:w="10026"/>
      </w:tblGrid>
      <w:tr w:rsidR="00E1350C" w:rsidRPr="002756D7" w:rsidTr="009A40BD">
        <w:tc>
          <w:tcPr>
            <w:tcW w:w="10044" w:type="dxa"/>
          </w:tcPr>
          <w:p w:rsidR="00E1350C" w:rsidRPr="002756D7" w:rsidRDefault="00E1350C" w:rsidP="009A40BD">
            <w:pPr>
              <w:spacing w:before="120" w:after="0" w:line="240" w:lineRule="auto"/>
              <w:rPr>
                <w:rFonts w:asciiTheme="minorHAnsi" w:hAnsiTheme="minorHAnsi" w:cstheme="minorHAnsi"/>
                <w:b/>
              </w:rPr>
            </w:pPr>
          </w:p>
        </w:tc>
      </w:tr>
    </w:tbl>
    <w:p w:rsidR="00E1350C" w:rsidRPr="00E1350C" w:rsidRDefault="00E1350C" w:rsidP="00E1350C">
      <w:pPr>
        <w:shd w:val="clear" w:color="auto" w:fill="FFFFFF"/>
        <w:spacing w:before="120" w:after="0" w:line="240" w:lineRule="auto"/>
        <w:rPr>
          <w:rFonts w:asciiTheme="minorHAnsi" w:eastAsia="Times New Roman" w:hAnsiTheme="minorHAnsi" w:cstheme="minorHAnsi"/>
        </w:rPr>
      </w:pPr>
      <w:r w:rsidRPr="00E1350C">
        <w:rPr>
          <w:rFonts w:asciiTheme="minorHAnsi" w:hAnsiTheme="minorHAnsi" w:cstheme="minorHAnsi"/>
          <w:b/>
        </w:rPr>
        <w:t>Outcomes</w:t>
      </w:r>
      <w:r w:rsidRPr="00E1350C">
        <w:rPr>
          <w:rFonts w:asciiTheme="minorHAnsi" w:hAnsiTheme="minorHAnsi" w:cstheme="minorHAnsi"/>
        </w:rPr>
        <w:t>: How will the professional learning impact practice and support student growth?</w:t>
      </w:r>
    </w:p>
    <w:p w:rsidR="00E1350C" w:rsidRPr="002756D7" w:rsidRDefault="00E1350C" w:rsidP="00E1350C">
      <w:pPr>
        <w:pBdr>
          <w:top w:val="single" w:sz="4" w:space="1" w:color="auto"/>
          <w:left w:val="single" w:sz="4" w:space="0" w:color="auto"/>
          <w:bottom w:val="single" w:sz="4" w:space="1" w:color="auto"/>
          <w:right w:val="single" w:sz="4" w:space="4" w:color="auto"/>
          <w:between w:val="single" w:sz="4" w:space="1" w:color="auto"/>
          <w:bar w:val="single" w:sz="4" w:color="auto"/>
        </w:pBdr>
        <w:spacing w:before="120" w:after="0" w:line="240" w:lineRule="auto"/>
        <w:rPr>
          <w:rFonts w:asciiTheme="minorHAnsi" w:hAnsiTheme="minorHAnsi" w:cstheme="minorHAnsi"/>
          <w:b/>
        </w:rPr>
      </w:pPr>
    </w:p>
    <w:p w:rsidR="00E1350C" w:rsidRPr="00E1350C" w:rsidRDefault="00E1350C" w:rsidP="00E1350C">
      <w:pPr>
        <w:shd w:val="clear" w:color="auto" w:fill="FFFFFF"/>
        <w:spacing w:before="120" w:after="0" w:line="240" w:lineRule="auto"/>
        <w:rPr>
          <w:rFonts w:asciiTheme="minorHAnsi" w:eastAsia="Times New Roman" w:hAnsiTheme="minorHAnsi" w:cstheme="minorHAnsi"/>
          <w:b/>
        </w:rPr>
      </w:pPr>
      <w:r w:rsidRPr="00E1350C">
        <w:rPr>
          <w:rFonts w:asciiTheme="minorHAnsi" w:hAnsiTheme="minorHAnsi" w:cstheme="minorHAnsi"/>
          <w:b/>
        </w:rPr>
        <w:t>Target Completion Date</w:t>
      </w:r>
    </w:p>
    <w:p w:rsidR="00E1350C" w:rsidRPr="002756D7" w:rsidRDefault="00E1350C" w:rsidP="00E1350C">
      <w:pPr>
        <w:pBdr>
          <w:top w:val="single" w:sz="4" w:space="1" w:color="auto"/>
          <w:left w:val="single" w:sz="4" w:space="0" w:color="auto"/>
          <w:bottom w:val="single" w:sz="4" w:space="1" w:color="auto"/>
          <w:right w:val="single" w:sz="4" w:space="4" w:color="auto"/>
          <w:between w:val="single" w:sz="4" w:space="1" w:color="auto"/>
          <w:bar w:val="single" w:sz="4" w:color="auto"/>
        </w:pBdr>
        <w:spacing w:before="120" w:after="0" w:line="240" w:lineRule="auto"/>
        <w:rPr>
          <w:rFonts w:asciiTheme="minorHAnsi" w:hAnsiTheme="minorHAnsi" w:cstheme="minorHAnsi"/>
          <w:b/>
        </w:rPr>
      </w:pPr>
    </w:p>
    <w:p w:rsidR="00E1350C" w:rsidRPr="002756D7" w:rsidRDefault="00E1350C" w:rsidP="00E1350C">
      <w:pPr>
        <w:spacing w:before="120" w:after="0" w:line="240" w:lineRule="auto"/>
        <w:rPr>
          <w:rFonts w:asciiTheme="minorHAnsi" w:hAnsiTheme="minorHAnsi" w:cstheme="minorHAnsi"/>
          <w:color w:val="000000"/>
          <w:shd w:val="clear" w:color="auto" w:fill="FFFFFF"/>
        </w:rPr>
      </w:pPr>
      <w:r w:rsidRPr="002756D7">
        <w:rPr>
          <w:rFonts w:asciiTheme="minorHAnsi" w:hAnsiTheme="minorHAnsi" w:cstheme="minorHAnsi"/>
          <w:color w:val="000000"/>
          <w:shd w:val="clear" w:color="auto" w:fill="FFFFFF"/>
        </w:rPr>
        <w:t xml:space="preserve">What </w:t>
      </w:r>
      <w:r w:rsidRPr="002756D7">
        <w:rPr>
          <w:rFonts w:asciiTheme="minorHAnsi" w:hAnsiTheme="minorHAnsi" w:cstheme="minorHAnsi"/>
          <w:b/>
          <w:color w:val="000000"/>
          <w:shd w:val="clear" w:color="auto" w:fill="FFFFFF"/>
        </w:rPr>
        <w:t>supports</w:t>
      </w:r>
      <w:r w:rsidRPr="002756D7">
        <w:rPr>
          <w:rFonts w:asciiTheme="minorHAnsi" w:hAnsiTheme="minorHAnsi" w:cstheme="minorHAnsi"/>
          <w:color w:val="000000"/>
          <w:shd w:val="clear" w:color="auto" w:fill="FFFFFF"/>
        </w:rPr>
        <w:t xml:space="preserve"> might I need to complete the activity and achieve my goal? </w:t>
      </w:r>
    </w:p>
    <w:tbl>
      <w:tblPr>
        <w:tblStyle w:val="TableGrid"/>
        <w:tblW w:w="0" w:type="auto"/>
        <w:tblInd w:w="108" w:type="dxa"/>
        <w:tblLook w:val="04A0" w:firstRow="1" w:lastRow="0" w:firstColumn="1" w:lastColumn="0" w:noHBand="0" w:noVBand="1"/>
      </w:tblPr>
      <w:tblGrid>
        <w:gridCol w:w="10026"/>
      </w:tblGrid>
      <w:tr w:rsidR="00E1350C" w:rsidRPr="002756D7" w:rsidTr="009A40BD">
        <w:tc>
          <w:tcPr>
            <w:tcW w:w="13644" w:type="dxa"/>
          </w:tcPr>
          <w:p w:rsidR="00E1350C" w:rsidRPr="002756D7" w:rsidRDefault="00E1350C" w:rsidP="009A40BD">
            <w:pPr>
              <w:spacing w:before="120" w:after="0" w:line="240" w:lineRule="auto"/>
              <w:rPr>
                <w:rFonts w:asciiTheme="minorHAnsi" w:hAnsiTheme="minorHAnsi" w:cstheme="minorHAnsi"/>
                <w:b/>
              </w:rPr>
            </w:pPr>
          </w:p>
        </w:tc>
      </w:tr>
    </w:tbl>
    <w:p w:rsidR="00A11338" w:rsidRDefault="00A11338" w:rsidP="00DE2FA4">
      <w:pPr>
        <w:spacing w:after="120" w:line="240" w:lineRule="auto"/>
        <w:rPr>
          <w:rFonts w:asciiTheme="minorHAnsi" w:hAnsiTheme="minorHAnsi" w:cstheme="minorHAnsi"/>
          <w:b/>
        </w:rPr>
      </w:pPr>
    </w:p>
    <w:p w:rsidR="00DE2FA4" w:rsidRPr="002756D7" w:rsidRDefault="008264B6" w:rsidP="00DE2FA4">
      <w:pPr>
        <w:spacing w:after="120" w:line="240" w:lineRule="auto"/>
        <w:rPr>
          <w:rFonts w:asciiTheme="minorHAnsi" w:hAnsiTheme="minorHAnsi" w:cstheme="minorHAnsi"/>
        </w:rPr>
      </w:pPr>
      <w:r w:rsidRPr="002756D7">
        <w:rPr>
          <w:rFonts w:asciiTheme="minorHAnsi" w:hAnsiTheme="minorHAnsi" w:cstheme="minorHAnsi"/>
          <w:b/>
        </w:rPr>
        <w:t>Goal 2 – Collaborative Learning</w:t>
      </w:r>
      <w:r w:rsidR="000B29E1" w:rsidRPr="002756D7">
        <w:rPr>
          <w:rFonts w:asciiTheme="minorHAnsi" w:hAnsiTheme="minorHAnsi" w:cstheme="minorHAnsi"/>
          <w:b/>
        </w:rPr>
        <w:t>:</w:t>
      </w:r>
      <w:r w:rsidRPr="002756D7">
        <w:rPr>
          <w:rFonts w:asciiTheme="minorHAnsi" w:hAnsiTheme="minorHAnsi" w:cstheme="minorHAnsi"/>
          <w:b/>
        </w:rPr>
        <w:t xml:space="preserve"> </w:t>
      </w:r>
      <w:r w:rsidRPr="002756D7">
        <w:rPr>
          <w:rFonts w:asciiTheme="minorHAnsi" w:hAnsiTheme="minorHAnsi" w:cstheme="minorHAnsi"/>
        </w:rPr>
        <w:t xml:space="preserve">A team of teachers (e.g. </w:t>
      </w:r>
      <w:r w:rsidR="00AA5824" w:rsidRPr="002756D7">
        <w:rPr>
          <w:rFonts w:asciiTheme="minorHAnsi" w:hAnsiTheme="minorHAnsi" w:cstheme="minorHAnsi"/>
        </w:rPr>
        <w:t xml:space="preserve">PLC, </w:t>
      </w:r>
      <w:r w:rsidRPr="002756D7">
        <w:rPr>
          <w:rFonts w:asciiTheme="minorHAnsi" w:hAnsiTheme="minorHAnsi" w:cstheme="minorHAnsi"/>
        </w:rPr>
        <w:t>grade level, s</w:t>
      </w:r>
      <w:r w:rsidR="00AA5824" w:rsidRPr="002756D7">
        <w:rPr>
          <w:rFonts w:asciiTheme="minorHAnsi" w:hAnsiTheme="minorHAnsi" w:cstheme="minorHAnsi"/>
        </w:rPr>
        <w:t>ubject area, cross grade level</w:t>
      </w:r>
      <w:r w:rsidRPr="002756D7">
        <w:rPr>
          <w:rFonts w:asciiTheme="minorHAnsi" w:hAnsiTheme="minorHAnsi" w:cstheme="minorHAnsi"/>
        </w:rPr>
        <w:t>) collaborate to identify a goal that focuses on a common area for learning</w:t>
      </w:r>
      <w:r w:rsidR="00AA5824" w:rsidRPr="002756D7">
        <w:rPr>
          <w:rFonts w:asciiTheme="minorHAnsi" w:hAnsiTheme="minorHAnsi" w:cstheme="minorHAnsi"/>
        </w:rPr>
        <w:t xml:space="preserve"> informed by data, student needs, and/or previous evaluation results</w:t>
      </w:r>
      <w:r w:rsidR="000B29E1" w:rsidRPr="002756D7">
        <w:rPr>
          <w:rFonts w:asciiTheme="minorHAnsi" w:hAnsiTheme="minorHAnsi" w:cstheme="minorHAnsi"/>
        </w:rPr>
        <w:t>.</w:t>
      </w:r>
      <w:r w:rsidRPr="002756D7">
        <w:rPr>
          <w:rFonts w:asciiTheme="minorHAnsi" w:hAnsiTheme="minorHAnsi" w:cstheme="minorHAnsi"/>
        </w:rPr>
        <w:t xml:space="preserve"> The team works together to </w:t>
      </w:r>
      <w:r w:rsidR="00AA5824" w:rsidRPr="002756D7">
        <w:rPr>
          <w:rFonts w:asciiTheme="minorHAnsi" w:hAnsiTheme="minorHAnsi" w:cstheme="minorHAnsi"/>
        </w:rPr>
        <w:t>improve</w:t>
      </w:r>
      <w:r w:rsidRPr="002756D7">
        <w:rPr>
          <w:rFonts w:asciiTheme="minorHAnsi" w:hAnsiTheme="minorHAnsi" w:cstheme="minorHAnsi"/>
        </w:rPr>
        <w:t xml:space="preserve"> teacher practice and student learning. The goal </w:t>
      </w:r>
      <w:r w:rsidR="00AA5824" w:rsidRPr="002756D7">
        <w:rPr>
          <w:rFonts w:asciiTheme="minorHAnsi" w:hAnsiTheme="minorHAnsi" w:cstheme="minorHAnsi"/>
        </w:rPr>
        <w:t>is</w:t>
      </w:r>
      <w:r w:rsidRPr="002756D7">
        <w:rPr>
          <w:rFonts w:asciiTheme="minorHAnsi" w:hAnsiTheme="minorHAnsi" w:cstheme="minorHAnsi"/>
        </w:rPr>
        <w:t xml:space="preserve"> the same for all of the teachers; however, each teacher is responsible for identifying </w:t>
      </w:r>
      <w:r w:rsidR="00AA5824" w:rsidRPr="002756D7">
        <w:rPr>
          <w:rFonts w:asciiTheme="minorHAnsi" w:hAnsiTheme="minorHAnsi" w:cstheme="minorHAnsi"/>
        </w:rPr>
        <w:t xml:space="preserve">and completing </w:t>
      </w:r>
      <w:r w:rsidRPr="002756D7">
        <w:rPr>
          <w:rFonts w:asciiTheme="minorHAnsi" w:hAnsiTheme="minorHAnsi" w:cstheme="minorHAnsi"/>
        </w:rPr>
        <w:t xml:space="preserve">appropriate activities, </w:t>
      </w:r>
      <w:r w:rsidR="00AA5824" w:rsidRPr="002756D7">
        <w:rPr>
          <w:rFonts w:asciiTheme="minorHAnsi" w:hAnsiTheme="minorHAnsi" w:cstheme="minorHAnsi"/>
        </w:rPr>
        <w:t xml:space="preserve">and </w:t>
      </w:r>
      <w:r w:rsidRPr="002756D7">
        <w:rPr>
          <w:rFonts w:asciiTheme="minorHAnsi" w:hAnsiTheme="minorHAnsi" w:cstheme="minorHAnsi"/>
        </w:rPr>
        <w:t>reflecting on</w:t>
      </w:r>
      <w:r w:rsidR="00AA5824" w:rsidRPr="002756D7">
        <w:rPr>
          <w:rFonts w:asciiTheme="minorHAnsi" w:hAnsiTheme="minorHAnsi" w:cstheme="minorHAnsi"/>
        </w:rPr>
        <w:t xml:space="preserve"> the</w:t>
      </w:r>
      <w:r w:rsidRPr="002756D7">
        <w:rPr>
          <w:rFonts w:asciiTheme="minorHAnsi" w:hAnsiTheme="minorHAnsi" w:cstheme="minorHAnsi"/>
        </w:rPr>
        <w:t xml:space="preserve"> learning and us</w:t>
      </w:r>
      <w:r w:rsidR="00AA5824" w:rsidRPr="002756D7">
        <w:rPr>
          <w:rFonts w:asciiTheme="minorHAnsi" w:hAnsiTheme="minorHAnsi" w:cstheme="minorHAnsi"/>
        </w:rPr>
        <w:t>e of the</w:t>
      </w:r>
      <w:r w:rsidRPr="002756D7">
        <w:rPr>
          <w:rFonts w:asciiTheme="minorHAnsi" w:hAnsiTheme="minorHAnsi" w:cstheme="minorHAnsi"/>
        </w:rPr>
        <w:t xml:space="preserve"> new skills and knowledge. </w:t>
      </w:r>
    </w:p>
    <w:p w:rsidR="00A11338" w:rsidRDefault="00A11338" w:rsidP="0041430F">
      <w:pPr>
        <w:spacing w:after="0" w:line="240" w:lineRule="auto"/>
        <w:rPr>
          <w:rFonts w:asciiTheme="minorHAnsi" w:hAnsiTheme="minorHAnsi"/>
          <w:b/>
          <w:iCs/>
          <w:color w:val="000000" w:themeColor="text1"/>
          <w:szCs w:val="28"/>
        </w:rPr>
      </w:pPr>
    </w:p>
    <w:p w:rsidR="00DE2FA4" w:rsidRPr="002756D7" w:rsidRDefault="00DE2FA4" w:rsidP="0041430F">
      <w:pPr>
        <w:spacing w:after="0" w:line="240" w:lineRule="auto"/>
        <w:rPr>
          <w:rFonts w:asciiTheme="minorHAnsi" w:hAnsiTheme="minorHAnsi"/>
          <w:b/>
          <w:iCs/>
          <w:color w:val="000000" w:themeColor="text1"/>
          <w:szCs w:val="28"/>
        </w:rPr>
      </w:pPr>
      <w:r w:rsidRPr="002756D7">
        <w:rPr>
          <w:rFonts w:asciiTheme="minorHAnsi" w:hAnsiTheme="minorHAnsi"/>
          <w:b/>
          <w:iCs/>
          <w:color w:val="000000" w:themeColor="text1"/>
          <w:szCs w:val="28"/>
        </w:rPr>
        <w:t>Use this model to develop your goal:</w:t>
      </w:r>
    </w:p>
    <w:p w:rsidR="00DE2FA4" w:rsidRPr="002756D7" w:rsidRDefault="00DE2FA4" w:rsidP="0041430F">
      <w:pPr>
        <w:spacing w:after="0" w:line="240" w:lineRule="auto"/>
        <w:rPr>
          <w:rFonts w:asciiTheme="minorHAnsi" w:hAnsiTheme="minorHAnsi"/>
          <w:iCs/>
          <w:szCs w:val="28"/>
        </w:rPr>
      </w:pPr>
      <w:r w:rsidRPr="002756D7">
        <w:rPr>
          <w:rFonts w:asciiTheme="minorHAnsi" w:hAnsiTheme="minorHAnsi"/>
          <w:iCs/>
          <w:color w:val="000000" w:themeColor="text1"/>
          <w:szCs w:val="28"/>
        </w:rPr>
        <w:t xml:space="preserve">I will collaborate with </w:t>
      </w:r>
      <w:r w:rsidRPr="002756D7">
        <w:rPr>
          <w:rFonts w:asciiTheme="minorHAnsi" w:hAnsiTheme="minorHAnsi"/>
          <w:iCs/>
          <w:color w:val="FF0000"/>
          <w:szCs w:val="28"/>
        </w:rPr>
        <w:t>(identify colleagues)</w:t>
      </w:r>
      <w:r w:rsidRPr="002756D7">
        <w:rPr>
          <w:rFonts w:asciiTheme="minorHAnsi" w:hAnsiTheme="minorHAnsi"/>
          <w:iCs/>
          <w:color w:val="000000" w:themeColor="text1"/>
          <w:szCs w:val="28"/>
        </w:rPr>
        <w:t xml:space="preserve"> to improve my ability to </w:t>
      </w:r>
      <w:r w:rsidRPr="002756D7">
        <w:rPr>
          <w:rFonts w:asciiTheme="minorHAnsi" w:hAnsiTheme="minorHAnsi"/>
          <w:iCs/>
          <w:color w:val="FF0000"/>
          <w:szCs w:val="28"/>
        </w:rPr>
        <w:t>(state the practice I want to improve)</w:t>
      </w:r>
      <w:r w:rsidRPr="002756D7">
        <w:rPr>
          <w:rFonts w:asciiTheme="minorHAnsi" w:hAnsiTheme="minorHAnsi"/>
          <w:iCs/>
          <w:color w:val="000000" w:themeColor="text1"/>
          <w:szCs w:val="28"/>
        </w:rPr>
        <w:t xml:space="preserve"> by </w:t>
      </w:r>
      <w:r w:rsidRPr="002756D7">
        <w:rPr>
          <w:rFonts w:asciiTheme="minorHAnsi" w:hAnsiTheme="minorHAnsi"/>
          <w:iCs/>
          <w:color w:val="FF0000"/>
          <w:szCs w:val="28"/>
        </w:rPr>
        <w:t>(state the learning)</w:t>
      </w:r>
      <w:r w:rsidRPr="002756D7">
        <w:rPr>
          <w:rFonts w:asciiTheme="minorHAnsi" w:hAnsiTheme="minorHAnsi"/>
          <w:iCs/>
          <w:color w:val="0070C0"/>
          <w:szCs w:val="28"/>
        </w:rPr>
        <w:t>,</w:t>
      </w:r>
      <w:r w:rsidRPr="002756D7">
        <w:rPr>
          <w:rFonts w:asciiTheme="minorHAnsi" w:hAnsiTheme="minorHAnsi"/>
          <w:iCs/>
          <w:color w:val="FF0000"/>
          <w:szCs w:val="28"/>
        </w:rPr>
        <w:t xml:space="preserve"> (state</w:t>
      </w:r>
      <w:r w:rsidRPr="002756D7">
        <w:rPr>
          <w:rFonts w:asciiTheme="minorHAnsi" w:hAnsiTheme="minorHAnsi"/>
          <w:iCs/>
          <w:color w:val="0070C0"/>
          <w:szCs w:val="28"/>
        </w:rPr>
        <w:t xml:space="preserve"> </w:t>
      </w:r>
      <w:r w:rsidRPr="002756D7">
        <w:rPr>
          <w:rFonts w:asciiTheme="minorHAnsi" w:hAnsiTheme="minorHAnsi"/>
          <w:iCs/>
          <w:color w:val="FF0000"/>
          <w:szCs w:val="28"/>
        </w:rPr>
        <w:t>how and when I will do this)</w:t>
      </w:r>
      <w:r w:rsidRPr="002756D7">
        <w:rPr>
          <w:rFonts w:asciiTheme="minorHAnsi" w:hAnsiTheme="minorHAnsi"/>
          <w:iCs/>
          <w:color w:val="0070C0"/>
          <w:szCs w:val="28"/>
        </w:rPr>
        <w:t xml:space="preserve"> </w:t>
      </w:r>
      <w:r w:rsidRPr="002756D7">
        <w:rPr>
          <w:rFonts w:asciiTheme="minorHAnsi" w:hAnsiTheme="minorHAnsi"/>
          <w:iCs/>
          <w:szCs w:val="28"/>
        </w:rPr>
        <w:t>and</w:t>
      </w:r>
      <w:r w:rsidRPr="002756D7">
        <w:rPr>
          <w:rFonts w:asciiTheme="minorHAnsi" w:hAnsiTheme="minorHAnsi"/>
          <w:iCs/>
          <w:color w:val="0070C0"/>
          <w:szCs w:val="28"/>
        </w:rPr>
        <w:t xml:space="preserve"> </w:t>
      </w:r>
      <w:r w:rsidRPr="002756D7">
        <w:rPr>
          <w:rFonts w:asciiTheme="minorHAnsi" w:hAnsiTheme="minorHAnsi"/>
          <w:iCs/>
          <w:color w:val="FF0000"/>
          <w:szCs w:val="28"/>
        </w:rPr>
        <w:t>(how and when I will apply the learning)</w:t>
      </w:r>
      <w:r w:rsidRPr="002756D7">
        <w:rPr>
          <w:rFonts w:asciiTheme="minorHAnsi" w:hAnsiTheme="minorHAnsi"/>
          <w:iCs/>
          <w:szCs w:val="28"/>
        </w:rPr>
        <w:t>.</w:t>
      </w:r>
    </w:p>
    <w:p w:rsidR="00DE2FA4" w:rsidRPr="002756D7" w:rsidRDefault="00DE2FA4" w:rsidP="00DE2FA4">
      <w:pPr>
        <w:spacing w:before="120" w:after="120" w:line="240" w:lineRule="auto"/>
        <w:ind w:right="-43"/>
        <w:rPr>
          <w:rFonts w:asciiTheme="minorHAnsi" w:hAnsiTheme="minorHAnsi" w:cstheme="minorHAnsi"/>
        </w:rPr>
      </w:pPr>
      <w:r w:rsidRPr="002756D7">
        <w:rPr>
          <w:rFonts w:asciiTheme="minorHAnsi" w:hAnsiTheme="minorHAnsi" w:cstheme="minorHAnsi"/>
          <w:b/>
        </w:rPr>
        <w:t>Goal Statement</w:t>
      </w:r>
      <w:r w:rsidRPr="002756D7">
        <w:rPr>
          <w:rFonts w:asciiTheme="minorHAnsi" w:hAnsiTheme="minorHAnsi" w:cstheme="minorHAnsi"/>
        </w:rPr>
        <w:t xml:space="preserve"> (SMART Goal)</w:t>
      </w:r>
    </w:p>
    <w:tbl>
      <w:tblPr>
        <w:tblStyle w:val="TableGrid"/>
        <w:tblW w:w="10080" w:type="dxa"/>
        <w:tblInd w:w="108" w:type="dxa"/>
        <w:tblLook w:val="04A0" w:firstRow="1" w:lastRow="0" w:firstColumn="1" w:lastColumn="0" w:noHBand="0" w:noVBand="1"/>
      </w:tblPr>
      <w:tblGrid>
        <w:gridCol w:w="10080"/>
      </w:tblGrid>
      <w:tr w:rsidR="00DE2FA4" w:rsidRPr="002756D7" w:rsidTr="00DE2FA4">
        <w:tc>
          <w:tcPr>
            <w:tcW w:w="10080" w:type="dxa"/>
          </w:tcPr>
          <w:p w:rsidR="00DE2FA4" w:rsidRPr="002756D7" w:rsidRDefault="00DE2FA4" w:rsidP="00DE2FA4">
            <w:pPr>
              <w:spacing w:after="120" w:line="240" w:lineRule="auto"/>
              <w:ind w:right="-43"/>
              <w:rPr>
                <w:rFonts w:asciiTheme="minorHAnsi" w:hAnsiTheme="minorHAnsi" w:cstheme="minorHAnsi"/>
                <w:b/>
              </w:rPr>
            </w:pPr>
          </w:p>
        </w:tc>
      </w:tr>
    </w:tbl>
    <w:p w:rsidR="00DE2FA4" w:rsidRPr="002756D7" w:rsidRDefault="00DE2FA4" w:rsidP="00327B6A">
      <w:pPr>
        <w:shd w:val="clear" w:color="auto" w:fill="FFFFFF"/>
        <w:spacing w:after="0" w:line="240" w:lineRule="auto"/>
        <w:ind w:left="360"/>
        <w:rPr>
          <w:rFonts w:asciiTheme="minorHAnsi" w:eastAsia="Times New Roman" w:hAnsiTheme="minorHAnsi" w:cstheme="minorHAnsi"/>
          <w:b/>
          <w:color w:val="000000"/>
        </w:rPr>
      </w:pPr>
    </w:p>
    <w:p w:rsidR="000B29E1" w:rsidRPr="002756D7" w:rsidRDefault="000B29E1" w:rsidP="00327B6A">
      <w:pPr>
        <w:shd w:val="clear" w:color="auto" w:fill="FFFFFF"/>
        <w:spacing w:after="0" w:line="240" w:lineRule="auto"/>
        <w:ind w:left="360"/>
        <w:rPr>
          <w:rFonts w:asciiTheme="minorHAnsi" w:eastAsia="Times New Roman" w:hAnsiTheme="minorHAnsi" w:cstheme="minorHAnsi"/>
          <w:b/>
          <w:color w:val="000000"/>
        </w:rPr>
      </w:pPr>
      <w:r w:rsidRPr="002756D7">
        <w:rPr>
          <w:rFonts w:asciiTheme="minorHAnsi" w:eastAsia="Times New Roman" w:hAnsiTheme="minorHAnsi" w:cstheme="minorHAnsi"/>
          <w:b/>
          <w:color w:val="000000"/>
        </w:rPr>
        <w:t>VI Teacher Effectiveness Standard: </w:t>
      </w:r>
    </w:p>
    <w:p w:rsidR="000B29E1" w:rsidRPr="002756D7" w:rsidRDefault="000B29E1" w:rsidP="00327B6A">
      <w:pPr>
        <w:pStyle w:val="ListParagraph"/>
        <w:spacing w:after="120"/>
        <w:ind w:left="360" w:right="-43"/>
        <w:contextualSpacing w:val="0"/>
        <w:rPr>
          <w:rFonts w:asciiTheme="minorHAnsi" w:hAnsiTheme="minorHAnsi" w:cs="Calibri"/>
          <w:b/>
          <w:sz w:val="22"/>
          <w:szCs w:val="22"/>
        </w:rPr>
      </w:pPr>
      <w:r w:rsidRPr="002756D7">
        <w:rPr>
          <w:rFonts w:asciiTheme="minorHAnsi" w:hAnsiTheme="minorHAnsi" w:cs="Calibri"/>
          <w:sz w:val="22"/>
          <w:szCs w:val="22"/>
        </w:rPr>
        <w:tab/>
      </w:r>
      <w:r w:rsidRPr="002756D7">
        <w:rPr>
          <w:rFonts w:asciiTheme="minorHAnsi" w:hAnsiTheme="minorHAnsi" w:cs="Calibri"/>
          <w:b/>
          <w:sz w:val="22"/>
          <w:szCs w:val="22"/>
        </w:rPr>
        <w:t>Standard 9: Professional Learning and Ethical Practice</w:t>
      </w:r>
    </w:p>
    <w:p w:rsidR="000B29E1" w:rsidRPr="002756D7" w:rsidRDefault="000B29E1" w:rsidP="00327B6A">
      <w:pPr>
        <w:pStyle w:val="ListParagraph"/>
        <w:spacing w:after="120"/>
        <w:ind w:left="360" w:right="-43"/>
        <w:contextualSpacing w:val="0"/>
        <w:rPr>
          <w:rFonts w:asciiTheme="minorHAnsi" w:hAnsiTheme="minorHAnsi" w:cs="Calibri"/>
          <w:b/>
          <w:sz w:val="22"/>
          <w:szCs w:val="22"/>
        </w:rPr>
      </w:pPr>
      <w:r w:rsidRPr="002756D7">
        <w:rPr>
          <w:rFonts w:asciiTheme="minorHAnsi" w:hAnsiTheme="minorHAnsi" w:cs="Calibri"/>
          <w:b/>
          <w:sz w:val="22"/>
          <w:szCs w:val="22"/>
        </w:rPr>
        <w:t xml:space="preserve">       </w:t>
      </w:r>
      <w:sdt>
        <w:sdtPr>
          <w:rPr>
            <w:rFonts w:asciiTheme="minorHAnsi" w:hAnsiTheme="minorHAnsi" w:cstheme="minorHAnsi"/>
            <w:sz w:val="22"/>
            <w:szCs w:val="22"/>
            <w:bdr w:val="single" w:sz="4" w:space="0" w:color="auto"/>
          </w:rPr>
          <w:alias w:val="Performance Indicators"/>
          <w:tag w:val="Performance Indicators"/>
          <w:id w:val="-1546821616"/>
          <w:placeholder>
            <w:docPart w:val="34903B75540A401F96E262664CDF046F"/>
          </w:placeholder>
          <w:dropDownList>
            <w:listItem w:displayText="Choose an Indicator. " w:value="Choose an Indicator. "/>
            <w:listItem w:displayText="9(a) The teacher engages in ongoing learning opportunities to develop knowledge and skills in order to provide all learners with engaging curriculum and learning experiences based on local and state standards." w:value="9(a) The teacher engages in ongoing learning opportunities to develop knowledge and skills in order to provide all learners with engaging curriculum and learning experiences based on local and state standards."/>
            <w:listItem w:displayText="9(b) The teacher engages in meaningful and appropriate professional learning experiences aligned with his/her own needs and the needs of the learners, school, and system." w:value="9(b) The teacher engages in meaningful and appropriate professional learning experiences aligned with his/her own needs and the needs of the learners, school, and system."/>
            <w:listItem w:displayText="9(c) Independently and in collaboration with colleagues, the teacher uses a variety of data to evaluate the outcomes of teaching and learning and to adapt planning and practice." w:value="9(c) Independently and in collaboration with colleagues, the teacher uses a variety of data to evaluate the outcomes of teaching and learning and to adapt planning and practice."/>
            <w:listItem w:displayText="9(d) The teacher actively seeks professional, community, and technological resources, within and outside the school, as supports for analysis, reflection, and problem-solving." w:value="9(d) The teacher actively seeks professional, community, and technological resources, within and outside the school, as supports for analysis, reflection, and problem-solving."/>
            <w:listItem w:displayText="9(e) The teacher reflects on his/her personal biases and accesses resources to deepen his/her own understanding of cultural, ethnic, gender, and learning differences to build stronger relationships and create more relevant learning experiences." w:value="9(e) The teacher reflects on his/her personal biases and accesses resources to deepen his/her own understanding of cultural, ethnic, gender, and learning differences to build stronger relationships and create more relevant learning experiences."/>
            <w:listItem w:displayText="9(f) The teacher advocates, models, and teaches safe, legal, and ethical use of information and technology including appropriate documentation of sources and respect for others in the use of social media.  " w:value="9(f) The teacher advocates, models, and teaches safe, legal, and ethical use of information and technology including appropriate documentation of sources and respect for others in the use of social media.  "/>
          </w:dropDownList>
        </w:sdtPr>
        <w:sdtEndPr/>
        <w:sdtContent>
          <w:r w:rsidRPr="002756D7">
            <w:rPr>
              <w:rFonts w:asciiTheme="minorHAnsi" w:hAnsiTheme="minorHAnsi" w:cstheme="minorHAnsi"/>
              <w:sz w:val="22"/>
              <w:szCs w:val="22"/>
              <w:bdr w:val="single" w:sz="4" w:space="0" w:color="auto"/>
            </w:rPr>
            <w:t xml:space="preserve">Choose an Indicator. </w:t>
          </w:r>
        </w:sdtContent>
      </w:sdt>
    </w:p>
    <w:p w:rsidR="000B29E1" w:rsidRPr="002756D7" w:rsidRDefault="000B29E1" w:rsidP="00327B6A">
      <w:pPr>
        <w:pStyle w:val="ListParagraph"/>
        <w:spacing w:after="120"/>
        <w:ind w:left="360" w:right="-43"/>
        <w:contextualSpacing w:val="0"/>
        <w:rPr>
          <w:rFonts w:asciiTheme="minorHAnsi" w:hAnsiTheme="minorHAnsi" w:cs="Calibri"/>
          <w:b/>
          <w:sz w:val="22"/>
          <w:szCs w:val="22"/>
        </w:rPr>
      </w:pPr>
      <w:r w:rsidRPr="002756D7">
        <w:rPr>
          <w:rFonts w:asciiTheme="minorHAnsi" w:hAnsiTheme="minorHAnsi" w:cs="Calibri"/>
          <w:b/>
          <w:sz w:val="22"/>
          <w:szCs w:val="22"/>
        </w:rPr>
        <w:lastRenderedPageBreak/>
        <w:tab/>
        <w:t>Standard 10: Leadership and Collaboration</w:t>
      </w:r>
    </w:p>
    <w:p w:rsidR="008264B6" w:rsidRPr="002756D7" w:rsidRDefault="000B29E1" w:rsidP="00327B6A">
      <w:pPr>
        <w:shd w:val="clear" w:color="auto" w:fill="FFFFFF"/>
        <w:spacing w:after="120" w:line="240" w:lineRule="auto"/>
        <w:ind w:left="720"/>
        <w:rPr>
          <w:rFonts w:asciiTheme="minorHAnsi" w:eastAsia="Times New Roman" w:hAnsiTheme="minorHAnsi" w:cstheme="minorHAnsi"/>
          <w:color w:val="000000"/>
        </w:rPr>
      </w:pPr>
      <w:r w:rsidRPr="002756D7">
        <w:rPr>
          <w:rFonts w:asciiTheme="minorHAnsi" w:eastAsia="Times New Roman" w:hAnsiTheme="minorHAnsi" w:cstheme="minorHAnsi"/>
          <w:color w:val="000000"/>
        </w:rPr>
        <w:t>10(f) The teacher engages in professional learning, contributes to the knowledge and skill of others, and work</w:t>
      </w:r>
      <w:r w:rsidR="00AA5824" w:rsidRPr="002756D7">
        <w:rPr>
          <w:rFonts w:asciiTheme="minorHAnsi" w:eastAsia="Times New Roman" w:hAnsiTheme="minorHAnsi" w:cstheme="minorHAnsi"/>
          <w:color w:val="000000"/>
        </w:rPr>
        <w:t>s</w:t>
      </w:r>
      <w:r w:rsidRPr="002756D7">
        <w:rPr>
          <w:rFonts w:asciiTheme="minorHAnsi" w:eastAsia="Times New Roman" w:hAnsiTheme="minorHAnsi" w:cstheme="minorHAnsi"/>
          <w:color w:val="000000"/>
        </w:rPr>
        <w:t xml:space="preserve"> collaboratively to advance professional practice.</w:t>
      </w:r>
    </w:p>
    <w:p w:rsidR="00886E39" w:rsidRPr="002756D7" w:rsidRDefault="00886E39" w:rsidP="00E1350C">
      <w:pPr>
        <w:spacing w:before="120" w:after="0" w:line="240" w:lineRule="auto"/>
        <w:rPr>
          <w:rFonts w:asciiTheme="minorHAnsi" w:hAnsiTheme="minorHAnsi" w:cstheme="minorHAnsi"/>
        </w:rPr>
      </w:pPr>
      <w:r w:rsidRPr="002756D7">
        <w:rPr>
          <w:rFonts w:asciiTheme="minorHAnsi" w:hAnsiTheme="minorHAnsi" w:cstheme="minorHAnsi"/>
          <w:b/>
        </w:rPr>
        <w:t xml:space="preserve">Rationale: </w:t>
      </w:r>
      <w:r w:rsidRPr="002756D7">
        <w:rPr>
          <w:rFonts w:asciiTheme="minorHAnsi" w:hAnsiTheme="minorHAnsi" w:cstheme="minorHAnsi"/>
        </w:rPr>
        <w:t xml:space="preserve">Why was this goal chosen? </w:t>
      </w:r>
    </w:p>
    <w:tbl>
      <w:tblPr>
        <w:tblStyle w:val="TableGrid"/>
        <w:tblW w:w="10080" w:type="dxa"/>
        <w:tblInd w:w="108" w:type="dxa"/>
        <w:tblLook w:val="04A0" w:firstRow="1" w:lastRow="0" w:firstColumn="1" w:lastColumn="0" w:noHBand="0" w:noVBand="1"/>
      </w:tblPr>
      <w:tblGrid>
        <w:gridCol w:w="10080"/>
      </w:tblGrid>
      <w:tr w:rsidR="00886E39" w:rsidRPr="002756D7" w:rsidTr="00E7349D">
        <w:tc>
          <w:tcPr>
            <w:tcW w:w="10080" w:type="dxa"/>
          </w:tcPr>
          <w:p w:rsidR="00886E39" w:rsidRPr="002756D7" w:rsidRDefault="00886E39" w:rsidP="00E1350C">
            <w:pPr>
              <w:spacing w:before="120" w:after="0" w:line="240" w:lineRule="auto"/>
              <w:rPr>
                <w:rFonts w:asciiTheme="minorHAnsi" w:hAnsiTheme="minorHAnsi" w:cstheme="minorHAnsi"/>
                <w:b/>
              </w:rPr>
            </w:pPr>
          </w:p>
        </w:tc>
      </w:tr>
    </w:tbl>
    <w:p w:rsidR="00E1350C" w:rsidRPr="00E1350C" w:rsidRDefault="00E1350C" w:rsidP="00E1350C">
      <w:pPr>
        <w:shd w:val="clear" w:color="auto" w:fill="FFFFFF"/>
        <w:spacing w:before="120" w:after="0" w:line="240" w:lineRule="auto"/>
        <w:rPr>
          <w:rFonts w:asciiTheme="minorHAnsi" w:eastAsia="Times New Roman" w:hAnsiTheme="minorHAnsi" w:cstheme="minorHAnsi"/>
        </w:rPr>
      </w:pPr>
      <w:r w:rsidRPr="00E1350C">
        <w:rPr>
          <w:rFonts w:asciiTheme="minorHAnsi" w:hAnsiTheme="minorHAnsi" w:cstheme="minorHAnsi"/>
          <w:b/>
        </w:rPr>
        <w:t>Activity</w:t>
      </w:r>
      <w:r>
        <w:rPr>
          <w:rFonts w:asciiTheme="minorHAnsi" w:hAnsiTheme="minorHAnsi" w:cstheme="minorHAnsi"/>
        </w:rPr>
        <w:t xml:space="preserve">: </w:t>
      </w:r>
      <w:r w:rsidRPr="00E1350C">
        <w:rPr>
          <w:rFonts w:asciiTheme="minorHAnsi" w:hAnsiTheme="minorHAnsi" w:cstheme="minorHAnsi"/>
        </w:rPr>
        <w:t>Proposed Collaborative Learning Activity</w:t>
      </w:r>
    </w:p>
    <w:p w:rsidR="00E1350C" w:rsidRPr="002756D7" w:rsidRDefault="00E1350C" w:rsidP="00E1350C">
      <w:pPr>
        <w:pBdr>
          <w:top w:val="single" w:sz="4" w:space="1" w:color="auto"/>
          <w:left w:val="single" w:sz="4" w:space="0" w:color="auto"/>
          <w:bottom w:val="single" w:sz="4" w:space="1" w:color="auto"/>
          <w:right w:val="single" w:sz="4" w:space="4" w:color="auto"/>
          <w:between w:val="single" w:sz="4" w:space="1" w:color="auto"/>
          <w:bar w:val="single" w:sz="4" w:color="auto"/>
        </w:pBdr>
        <w:spacing w:before="120" w:after="0" w:line="240" w:lineRule="auto"/>
        <w:rPr>
          <w:rFonts w:asciiTheme="minorHAnsi" w:hAnsiTheme="minorHAnsi" w:cstheme="minorHAnsi"/>
          <w:b/>
        </w:rPr>
      </w:pPr>
    </w:p>
    <w:p w:rsidR="00E1350C" w:rsidRPr="00E1350C" w:rsidRDefault="00E1350C" w:rsidP="00E1350C">
      <w:pPr>
        <w:shd w:val="clear" w:color="auto" w:fill="FFFFFF"/>
        <w:spacing w:before="120" w:after="0" w:line="240" w:lineRule="auto"/>
        <w:rPr>
          <w:rFonts w:asciiTheme="minorHAnsi" w:eastAsia="Times New Roman" w:hAnsiTheme="minorHAnsi" w:cstheme="minorHAnsi"/>
        </w:rPr>
      </w:pPr>
      <w:r w:rsidRPr="00E1350C">
        <w:rPr>
          <w:rFonts w:asciiTheme="minorHAnsi" w:hAnsiTheme="minorHAnsi" w:cstheme="minorHAnsi"/>
          <w:b/>
        </w:rPr>
        <w:t>Application</w:t>
      </w:r>
      <w:r w:rsidRPr="00E1350C">
        <w:rPr>
          <w:rFonts w:asciiTheme="minorHAnsi" w:hAnsiTheme="minorHAnsi" w:cstheme="minorHAnsi"/>
        </w:rPr>
        <w:t>: What will I do with the knowledge and skills I have learned to change instructional practice to meet student needs?</w:t>
      </w:r>
    </w:p>
    <w:p w:rsidR="00E1350C" w:rsidRPr="002756D7" w:rsidRDefault="00E1350C" w:rsidP="00E1350C">
      <w:pPr>
        <w:pBdr>
          <w:top w:val="single" w:sz="4" w:space="1" w:color="auto"/>
          <w:left w:val="single" w:sz="4" w:space="0" w:color="auto"/>
          <w:bottom w:val="single" w:sz="4" w:space="1" w:color="auto"/>
          <w:right w:val="single" w:sz="4" w:space="4" w:color="auto"/>
          <w:between w:val="single" w:sz="4" w:space="1" w:color="auto"/>
          <w:bar w:val="single" w:sz="4" w:color="auto"/>
        </w:pBdr>
        <w:spacing w:before="120" w:after="0" w:line="240" w:lineRule="auto"/>
        <w:rPr>
          <w:rFonts w:asciiTheme="minorHAnsi" w:hAnsiTheme="minorHAnsi" w:cstheme="minorHAnsi"/>
          <w:b/>
        </w:rPr>
      </w:pPr>
    </w:p>
    <w:p w:rsidR="00E1350C" w:rsidRPr="002756D7" w:rsidRDefault="00E1350C" w:rsidP="00E1350C">
      <w:pPr>
        <w:shd w:val="clear" w:color="auto" w:fill="FFFFFF"/>
        <w:spacing w:before="120" w:after="0" w:line="240" w:lineRule="auto"/>
        <w:rPr>
          <w:rFonts w:asciiTheme="minorHAnsi" w:eastAsia="Times New Roman" w:hAnsiTheme="minorHAnsi" w:cstheme="minorHAnsi"/>
          <w:color w:val="000000"/>
        </w:rPr>
      </w:pPr>
      <w:r>
        <w:rPr>
          <w:rFonts w:asciiTheme="minorHAnsi" w:eastAsia="Times New Roman" w:hAnsiTheme="minorHAnsi" w:cstheme="minorHAnsi"/>
          <w:b/>
          <w:color w:val="000000"/>
        </w:rPr>
        <w:t xml:space="preserve">Progress: </w:t>
      </w:r>
      <w:r w:rsidRPr="002756D7">
        <w:rPr>
          <w:rFonts w:asciiTheme="minorHAnsi" w:eastAsia="Times New Roman" w:hAnsiTheme="minorHAnsi" w:cstheme="minorHAnsi"/>
          <w:color w:val="000000"/>
        </w:rPr>
        <w:t xml:space="preserve">How will I know that I am making </w:t>
      </w:r>
      <w:r w:rsidRPr="002756D7">
        <w:rPr>
          <w:rFonts w:asciiTheme="minorHAnsi" w:eastAsia="Times New Roman" w:hAnsiTheme="minorHAnsi" w:cstheme="minorHAnsi"/>
          <w:b/>
          <w:color w:val="000000"/>
        </w:rPr>
        <w:t>progress</w:t>
      </w:r>
      <w:r w:rsidRPr="002756D7">
        <w:rPr>
          <w:rFonts w:asciiTheme="minorHAnsi" w:eastAsia="Times New Roman" w:hAnsiTheme="minorHAnsi" w:cstheme="minorHAnsi"/>
          <w:color w:val="000000"/>
        </w:rPr>
        <w:t xml:space="preserve"> toward achieving my goal? </w:t>
      </w:r>
    </w:p>
    <w:tbl>
      <w:tblPr>
        <w:tblStyle w:val="TableGrid"/>
        <w:tblW w:w="0" w:type="auto"/>
        <w:tblInd w:w="108" w:type="dxa"/>
        <w:tblLook w:val="04A0" w:firstRow="1" w:lastRow="0" w:firstColumn="1" w:lastColumn="0" w:noHBand="0" w:noVBand="1"/>
      </w:tblPr>
      <w:tblGrid>
        <w:gridCol w:w="10026"/>
      </w:tblGrid>
      <w:tr w:rsidR="00E1350C" w:rsidRPr="002756D7" w:rsidTr="001825EB">
        <w:tc>
          <w:tcPr>
            <w:tcW w:w="10044" w:type="dxa"/>
          </w:tcPr>
          <w:p w:rsidR="00E1350C" w:rsidRPr="002756D7" w:rsidRDefault="00E1350C" w:rsidP="001825EB">
            <w:pPr>
              <w:spacing w:before="120" w:after="0" w:line="240" w:lineRule="auto"/>
              <w:rPr>
                <w:rFonts w:asciiTheme="minorHAnsi" w:hAnsiTheme="minorHAnsi" w:cstheme="minorHAnsi"/>
                <w:b/>
              </w:rPr>
            </w:pPr>
          </w:p>
        </w:tc>
      </w:tr>
    </w:tbl>
    <w:p w:rsidR="00E1350C" w:rsidRPr="00E1350C" w:rsidRDefault="00E1350C" w:rsidP="00E1350C">
      <w:pPr>
        <w:shd w:val="clear" w:color="auto" w:fill="FFFFFF"/>
        <w:spacing w:before="120" w:after="0" w:line="240" w:lineRule="auto"/>
        <w:rPr>
          <w:rFonts w:asciiTheme="minorHAnsi" w:eastAsia="Times New Roman" w:hAnsiTheme="minorHAnsi" w:cstheme="minorHAnsi"/>
        </w:rPr>
      </w:pPr>
      <w:r w:rsidRPr="00E1350C">
        <w:rPr>
          <w:rFonts w:asciiTheme="minorHAnsi" w:hAnsiTheme="minorHAnsi" w:cstheme="minorHAnsi"/>
          <w:b/>
        </w:rPr>
        <w:t>Outcomes</w:t>
      </w:r>
      <w:r w:rsidRPr="00E1350C">
        <w:rPr>
          <w:rFonts w:asciiTheme="minorHAnsi" w:hAnsiTheme="minorHAnsi" w:cstheme="minorHAnsi"/>
        </w:rPr>
        <w:t>: How will the professional learning impact practice and support student growth?</w:t>
      </w:r>
    </w:p>
    <w:p w:rsidR="00E1350C" w:rsidRPr="002756D7" w:rsidRDefault="00E1350C" w:rsidP="00E1350C">
      <w:pPr>
        <w:pBdr>
          <w:top w:val="single" w:sz="4" w:space="1" w:color="auto"/>
          <w:left w:val="single" w:sz="4" w:space="0" w:color="auto"/>
          <w:bottom w:val="single" w:sz="4" w:space="1" w:color="auto"/>
          <w:right w:val="single" w:sz="4" w:space="4" w:color="auto"/>
          <w:between w:val="single" w:sz="4" w:space="1" w:color="auto"/>
          <w:bar w:val="single" w:sz="4" w:color="auto"/>
        </w:pBdr>
        <w:spacing w:before="120" w:after="0" w:line="240" w:lineRule="auto"/>
        <w:rPr>
          <w:rFonts w:asciiTheme="minorHAnsi" w:hAnsiTheme="minorHAnsi" w:cstheme="minorHAnsi"/>
          <w:b/>
        </w:rPr>
      </w:pPr>
    </w:p>
    <w:p w:rsidR="00E1350C" w:rsidRPr="00E1350C" w:rsidRDefault="00E1350C" w:rsidP="00E1350C">
      <w:pPr>
        <w:shd w:val="clear" w:color="auto" w:fill="FFFFFF"/>
        <w:spacing w:before="120" w:after="0" w:line="240" w:lineRule="auto"/>
        <w:rPr>
          <w:rFonts w:asciiTheme="minorHAnsi" w:eastAsia="Times New Roman" w:hAnsiTheme="minorHAnsi" w:cstheme="minorHAnsi"/>
          <w:b/>
        </w:rPr>
      </w:pPr>
      <w:r w:rsidRPr="00E1350C">
        <w:rPr>
          <w:rFonts w:asciiTheme="minorHAnsi" w:hAnsiTheme="minorHAnsi" w:cstheme="minorHAnsi"/>
          <w:b/>
        </w:rPr>
        <w:t>Target Completion Date</w:t>
      </w:r>
    </w:p>
    <w:p w:rsidR="00E1350C" w:rsidRPr="002756D7" w:rsidRDefault="00E1350C" w:rsidP="00E1350C">
      <w:pPr>
        <w:pBdr>
          <w:top w:val="single" w:sz="4" w:space="1" w:color="auto"/>
          <w:left w:val="single" w:sz="4" w:space="0" w:color="auto"/>
          <w:bottom w:val="single" w:sz="4" w:space="1" w:color="auto"/>
          <w:right w:val="single" w:sz="4" w:space="4" w:color="auto"/>
          <w:between w:val="single" w:sz="4" w:space="1" w:color="auto"/>
          <w:bar w:val="single" w:sz="4" w:color="auto"/>
        </w:pBdr>
        <w:spacing w:before="120" w:after="0" w:line="240" w:lineRule="auto"/>
        <w:rPr>
          <w:rFonts w:asciiTheme="minorHAnsi" w:hAnsiTheme="minorHAnsi" w:cstheme="minorHAnsi"/>
          <w:b/>
        </w:rPr>
      </w:pPr>
    </w:p>
    <w:p w:rsidR="00886E39" w:rsidRPr="002756D7" w:rsidRDefault="00886E39" w:rsidP="00E1350C">
      <w:pPr>
        <w:spacing w:before="120" w:after="0" w:line="240" w:lineRule="auto"/>
        <w:rPr>
          <w:rFonts w:asciiTheme="minorHAnsi" w:hAnsiTheme="minorHAnsi" w:cstheme="minorHAnsi"/>
          <w:color w:val="000000"/>
          <w:shd w:val="clear" w:color="auto" w:fill="FFFFFF"/>
        </w:rPr>
      </w:pPr>
      <w:r w:rsidRPr="002756D7">
        <w:rPr>
          <w:rFonts w:asciiTheme="minorHAnsi" w:hAnsiTheme="minorHAnsi" w:cstheme="minorHAnsi"/>
          <w:color w:val="000000"/>
          <w:shd w:val="clear" w:color="auto" w:fill="FFFFFF"/>
        </w:rPr>
        <w:t xml:space="preserve">What </w:t>
      </w:r>
      <w:r w:rsidRPr="002756D7">
        <w:rPr>
          <w:rFonts w:asciiTheme="minorHAnsi" w:hAnsiTheme="minorHAnsi" w:cstheme="minorHAnsi"/>
          <w:b/>
          <w:color w:val="000000"/>
          <w:shd w:val="clear" w:color="auto" w:fill="FFFFFF"/>
        </w:rPr>
        <w:t>supports</w:t>
      </w:r>
      <w:r w:rsidRPr="002756D7">
        <w:rPr>
          <w:rFonts w:asciiTheme="minorHAnsi" w:hAnsiTheme="minorHAnsi" w:cstheme="minorHAnsi"/>
          <w:color w:val="000000"/>
          <w:shd w:val="clear" w:color="auto" w:fill="FFFFFF"/>
        </w:rPr>
        <w:t xml:space="preserve"> might I need to complete the activity and achieve my goal? </w:t>
      </w:r>
    </w:p>
    <w:tbl>
      <w:tblPr>
        <w:tblStyle w:val="TableGrid"/>
        <w:tblW w:w="0" w:type="auto"/>
        <w:tblInd w:w="108" w:type="dxa"/>
        <w:tblLook w:val="04A0" w:firstRow="1" w:lastRow="0" w:firstColumn="1" w:lastColumn="0" w:noHBand="0" w:noVBand="1"/>
      </w:tblPr>
      <w:tblGrid>
        <w:gridCol w:w="10026"/>
      </w:tblGrid>
      <w:tr w:rsidR="00886E39" w:rsidRPr="002756D7" w:rsidTr="00C5137A">
        <w:tc>
          <w:tcPr>
            <w:tcW w:w="13644" w:type="dxa"/>
          </w:tcPr>
          <w:p w:rsidR="00886E39" w:rsidRPr="002756D7" w:rsidRDefault="00886E39" w:rsidP="00E1350C">
            <w:pPr>
              <w:spacing w:before="120" w:after="0" w:line="240" w:lineRule="auto"/>
              <w:rPr>
                <w:rFonts w:asciiTheme="minorHAnsi" w:hAnsiTheme="minorHAnsi" w:cstheme="minorHAnsi"/>
                <w:b/>
              </w:rPr>
            </w:pPr>
          </w:p>
        </w:tc>
      </w:tr>
    </w:tbl>
    <w:p w:rsidR="00886E39" w:rsidRPr="002756D7" w:rsidRDefault="00886E39" w:rsidP="00327B6A">
      <w:pPr>
        <w:shd w:val="clear" w:color="auto" w:fill="FFFFFF"/>
        <w:spacing w:after="120" w:line="240" w:lineRule="auto"/>
        <w:rPr>
          <w:rFonts w:asciiTheme="minorHAnsi" w:hAnsiTheme="minorHAnsi" w:cstheme="minorHAnsi"/>
          <w:b/>
        </w:rPr>
      </w:pPr>
    </w:p>
    <w:sectPr w:rsidR="00886E39" w:rsidRPr="002756D7" w:rsidSect="00E1350C">
      <w:headerReference w:type="default" r:id="rId7"/>
      <w:pgSz w:w="12240" w:h="15840"/>
      <w:pgMar w:top="1440" w:right="1152" w:bottom="864" w:left="1170" w:header="446"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5A84" w:rsidRDefault="00D55A84" w:rsidP="000F18A2">
      <w:pPr>
        <w:spacing w:after="0" w:line="240" w:lineRule="auto"/>
      </w:pPr>
      <w:r>
        <w:separator/>
      </w:r>
    </w:p>
  </w:endnote>
  <w:endnote w:type="continuationSeparator" w:id="0">
    <w:p w:rsidR="00D55A84" w:rsidRDefault="00D55A84" w:rsidP="000F18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5A84" w:rsidRDefault="00D55A84" w:rsidP="000F18A2">
      <w:pPr>
        <w:spacing w:after="0" w:line="240" w:lineRule="auto"/>
      </w:pPr>
      <w:r>
        <w:separator/>
      </w:r>
    </w:p>
  </w:footnote>
  <w:footnote w:type="continuationSeparator" w:id="0">
    <w:p w:rsidR="00D55A84" w:rsidRDefault="00D55A84" w:rsidP="000F18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6D7" w:rsidRDefault="002756D7" w:rsidP="005B3ECA">
    <w:pPr>
      <w:pStyle w:val="Header"/>
      <w:tabs>
        <w:tab w:val="clear" w:pos="4680"/>
        <w:tab w:val="clear" w:pos="9360"/>
      </w:tabs>
      <w:spacing w:after="120" w:line="240" w:lineRule="auto"/>
    </w:pPr>
    <w:r>
      <w:rPr>
        <w:rFonts w:ascii="Helvetica" w:hAnsi="Helvetica" w:cs="Helvetica"/>
        <w:noProof/>
        <w:sz w:val="24"/>
        <w:szCs w:val="24"/>
      </w:rPr>
      <w:drawing>
        <wp:inline distT="0" distB="0" distL="0" distR="0">
          <wp:extent cx="2360065" cy="498764"/>
          <wp:effectExtent l="0" t="0" r="2540" b="952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1862" cy="499144"/>
                  </a:xfrm>
                  <a:prstGeom prst="rect">
                    <a:avLst/>
                  </a:prstGeom>
                  <a:noFill/>
                  <a:ln>
                    <a:noFill/>
                  </a:ln>
                </pic:spPr>
              </pic:pic>
            </a:graphicData>
          </a:graphic>
        </wp:inline>
      </w:drawing>
    </w:r>
    <w:r>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9866C3"/>
    <w:multiLevelType w:val="hybridMultilevel"/>
    <w:tmpl w:val="132CFE26"/>
    <w:lvl w:ilvl="0" w:tplc="04090003">
      <w:start w:val="1"/>
      <w:numFmt w:val="bullet"/>
      <w:lvlText w:val="o"/>
      <w:lvlJc w:val="left"/>
      <w:pPr>
        <w:ind w:left="1260" w:hanging="360"/>
      </w:pPr>
      <w:rPr>
        <w:rFonts w:ascii="Courier New" w:hAnsi="Courier New" w:cs="Courier New"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16D8ABDE">
      <w:start w:val="1"/>
      <w:numFmt w:val="bullet"/>
      <w:lvlText w:val=""/>
      <w:lvlJc w:val="left"/>
      <w:pPr>
        <w:ind w:left="3420" w:hanging="360"/>
      </w:pPr>
      <w:rPr>
        <w:rFonts w:ascii="Symbol" w:hAnsi="Symbol" w:hint="default"/>
        <w:sz w:val="22"/>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 w15:restartNumberingAfterBreak="0">
    <w:nsid w:val="0CCE5DE9"/>
    <w:multiLevelType w:val="hybridMultilevel"/>
    <w:tmpl w:val="A2B20918"/>
    <w:lvl w:ilvl="0" w:tplc="39586B32">
      <w:start w:val="1"/>
      <w:numFmt w:val="decimal"/>
      <w:lvlText w:val="%1."/>
      <w:lvlJc w:val="left"/>
      <w:pPr>
        <w:ind w:left="765" w:hanging="360"/>
      </w:pPr>
      <w:rPr>
        <w:rFonts w:hint="default"/>
        <w:b/>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15:restartNumberingAfterBreak="0">
    <w:nsid w:val="1E026684"/>
    <w:multiLevelType w:val="hybridMultilevel"/>
    <w:tmpl w:val="52B44DD4"/>
    <w:lvl w:ilvl="0" w:tplc="04090003">
      <w:start w:val="1"/>
      <w:numFmt w:val="bullet"/>
      <w:lvlText w:val="o"/>
      <w:lvlJc w:val="left"/>
      <w:pPr>
        <w:ind w:left="1800" w:hanging="360"/>
      </w:pPr>
      <w:rPr>
        <w:rFonts w:ascii="Courier New" w:hAnsi="Courier New" w:hint="default"/>
      </w:rPr>
    </w:lvl>
    <w:lvl w:ilvl="1" w:tplc="04090003">
      <w:start w:val="1"/>
      <w:numFmt w:val="bullet"/>
      <w:lvlText w:val="o"/>
      <w:lvlJc w:val="left"/>
      <w:pPr>
        <w:ind w:left="2520" w:hanging="360"/>
      </w:pPr>
      <w:rPr>
        <w:rFonts w:ascii="Courier New" w:hAnsi="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3D354C2B"/>
    <w:multiLevelType w:val="hybridMultilevel"/>
    <w:tmpl w:val="368A9A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0CD2C81"/>
    <w:multiLevelType w:val="hybridMultilevel"/>
    <w:tmpl w:val="3A82FB0C"/>
    <w:lvl w:ilvl="0" w:tplc="04090003">
      <w:start w:val="1"/>
      <w:numFmt w:val="bullet"/>
      <w:lvlText w:val="o"/>
      <w:lvlJc w:val="left"/>
      <w:pPr>
        <w:ind w:left="2250" w:hanging="360"/>
      </w:pPr>
      <w:rPr>
        <w:rFonts w:ascii="Courier New" w:hAnsi="Courier New" w:cs="Courier New"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5" w15:restartNumberingAfterBreak="0">
    <w:nsid w:val="719653C6"/>
    <w:multiLevelType w:val="hybridMultilevel"/>
    <w:tmpl w:val="0E400122"/>
    <w:lvl w:ilvl="0" w:tplc="0409000B">
      <w:start w:val="1"/>
      <w:numFmt w:val="bullet"/>
      <w:lvlText w:val=""/>
      <w:lvlJc w:val="left"/>
      <w:pPr>
        <w:ind w:left="1530" w:hanging="360"/>
      </w:pPr>
      <w:rPr>
        <w:rFonts w:ascii="Wingdings" w:hAnsi="Wingdings" w:hint="default"/>
      </w:rPr>
    </w:lvl>
    <w:lvl w:ilvl="1" w:tplc="04090003">
      <w:start w:val="1"/>
      <w:numFmt w:val="bullet"/>
      <w:lvlText w:val="o"/>
      <w:lvlJc w:val="left"/>
      <w:pPr>
        <w:ind w:left="2250" w:hanging="360"/>
      </w:pPr>
      <w:rPr>
        <w:rFonts w:ascii="Courier New" w:hAnsi="Courier New" w:cs="Courier New" w:hint="default"/>
      </w:rPr>
    </w:lvl>
    <w:lvl w:ilvl="2" w:tplc="04090005">
      <w:start w:val="1"/>
      <w:numFmt w:val="bullet"/>
      <w:lvlText w:val=""/>
      <w:lvlJc w:val="left"/>
      <w:pPr>
        <w:ind w:left="2970" w:hanging="360"/>
      </w:pPr>
      <w:rPr>
        <w:rFonts w:ascii="Wingdings" w:hAnsi="Wingdings" w:hint="default"/>
      </w:rPr>
    </w:lvl>
    <w:lvl w:ilvl="3" w:tplc="0409000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6" w15:restartNumberingAfterBreak="0">
    <w:nsid w:val="74CB66B1"/>
    <w:multiLevelType w:val="hybridMultilevel"/>
    <w:tmpl w:val="AD842A06"/>
    <w:lvl w:ilvl="0" w:tplc="04090003">
      <w:start w:val="1"/>
      <w:numFmt w:val="bullet"/>
      <w:lvlText w:val="o"/>
      <w:lvlJc w:val="left"/>
      <w:pPr>
        <w:ind w:left="1260" w:hanging="360"/>
      </w:pPr>
      <w:rPr>
        <w:rFonts w:ascii="Courier New" w:hAnsi="Courier New" w:cs="Courier New"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5"/>
  </w:num>
  <w:num w:numId="2">
    <w:abstractNumId w:val="6"/>
  </w:num>
  <w:num w:numId="3">
    <w:abstractNumId w:val="0"/>
  </w:num>
  <w:num w:numId="4">
    <w:abstractNumId w:val="4"/>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2049">
      <o:colormru v:ext="edit" colors="#e5e9ff,white,#e7f0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FFF"/>
    <w:rsid w:val="000064ED"/>
    <w:rsid w:val="000B29E1"/>
    <w:rsid w:val="000F18A2"/>
    <w:rsid w:val="00114421"/>
    <w:rsid w:val="00146733"/>
    <w:rsid w:val="00152AB2"/>
    <w:rsid w:val="0016055C"/>
    <w:rsid w:val="001D1B0E"/>
    <w:rsid w:val="001F1BFF"/>
    <w:rsid w:val="00205C5A"/>
    <w:rsid w:val="002201B3"/>
    <w:rsid w:val="00231865"/>
    <w:rsid w:val="002339D7"/>
    <w:rsid w:val="00257A11"/>
    <w:rsid w:val="002756D7"/>
    <w:rsid w:val="00316370"/>
    <w:rsid w:val="00327B6A"/>
    <w:rsid w:val="00331A90"/>
    <w:rsid w:val="00371FE4"/>
    <w:rsid w:val="003A78EE"/>
    <w:rsid w:val="003F342A"/>
    <w:rsid w:val="003F567F"/>
    <w:rsid w:val="0041430F"/>
    <w:rsid w:val="00444E5D"/>
    <w:rsid w:val="004A09B7"/>
    <w:rsid w:val="004E60EE"/>
    <w:rsid w:val="004F0067"/>
    <w:rsid w:val="00517915"/>
    <w:rsid w:val="00545784"/>
    <w:rsid w:val="005B3ECA"/>
    <w:rsid w:val="005D0C72"/>
    <w:rsid w:val="006940CF"/>
    <w:rsid w:val="006D13EC"/>
    <w:rsid w:val="00732967"/>
    <w:rsid w:val="0075685F"/>
    <w:rsid w:val="00763FBF"/>
    <w:rsid w:val="008115AC"/>
    <w:rsid w:val="008264B6"/>
    <w:rsid w:val="00854FE4"/>
    <w:rsid w:val="00866058"/>
    <w:rsid w:val="00886E39"/>
    <w:rsid w:val="008A4414"/>
    <w:rsid w:val="008D70FE"/>
    <w:rsid w:val="009C56CD"/>
    <w:rsid w:val="00A11338"/>
    <w:rsid w:val="00A42A17"/>
    <w:rsid w:val="00AA5824"/>
    <w:rsid w:val="00AB2A4B"/>
    <w:rsid w:val="00B1688D"/>
    <w:rsid w:val="00BB4518"/>
    <w:rsid w:val="00BB6940"/>
    <w:rsid w:val="00BD57CE"/>
    <w:rsid w:val="00C14E7C"/>
    <w:rsid w:val="00C5137A"/>
    <w:rsid w:val="00CC7D70"/>
    <w:rsid w:val="00CF02FE"/>
    <w:rsid w:val="00D55A84"/>
    <w:rsid w:val="00D902B6"/>
    <w:rsid w:val="00DE2FA4"/>
    <w:rsid w:val="00E03EA0"/>
    <w:rsid w:val="00E07486"/>
    <w:rsid w:val="00E1350C"/>
    <w:rsid w:val="00E24F90"/>
    <w:rsid w:val="00E72FFF"/>
    <w:rsid w:val="00E7349D"/>
    <w:rsid w:val="00EA4131"/>
    <w:rsid w:val="00EC62E1"/>
    <w:rsid w:val="00ED583B"/>
    <w:rsid w:val="00EE3E0A"/>
    <w:rsid w:val="00F07A5B"/>
    <w:rsid w:val="00F21732"/>
    <w:rsid w:val="00F259E1"/>
    <w:rsid w:val="00F40F19"/>
    <w:rsid w:val="00F9518D"/>
    <w:rsid w:val="00FE0E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5e9ff,white,#e7f0ff"/>
    </o:shapedefaults>
    <o:shapelayout v:ext="edit">
      <o:idmap v:ext="edit" data="1"/>
    </o:shapelayout>
  </w:shapeDefaults>
  <w:decimalSymbol w:val="."/>
  <w:listSeparator w:val=","/>
  <w15:docId w15:val="{5F8564F8-7D54-4347-88D9-8FBC7486F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2A1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2FF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72FFF"/>
    <w:rPr>
      <w:rFonts w:ascii="Tahoma" w:hAnsi="Tahoma" w:cs="Tahoma"/>
      <w:sz w:val="16"/>
      <w:szCs w:val="16"/>
    </w:rPr>
  </w:style>
  <w:style w:type="paragraph" w:styleId="Header">
    <w:name w:val="header"/>
    <w:basedOn w:val="Normal"/>
    <w:link w:val="HeaderChar"/>
    <w:uiPriority w:val="99"/>
    <w:unhideWhenUsed/>
    <w:rsid w:val="000F18A2"/>
    <w:pPr>
      <w:tabs>
        <w:tab w:val="center" w:pos="4680"/>
        <w:tab w:val="right" w:pos="9360"/>
      </w:tabs>
    </w:pPr>
  </w:style>
  <w:style w:type="character" w:customStyle="1" w:styleId="HeaderChar">
    <w:name w:val="Header Char"/>
    <w:link w:val="Header"/>
    <w:uiPriority w:val="99"/>
    <w:rsid w:val="000F18A2"/>
    <w:rPr>
      <w:sz w:val="22"/>
      <w:szCs w:val="22"/>
    </w:rPr>
  </w:style>
  <w:style w:type="paragraph" w:styleId="Footer">
    <w:name w:val="footer"/>
    <w:basedOn w:val="Normal"/>
    <w:link w:val="FooterChar"/>
    <w:uiPriority w:val="99"/>
    <w:unhideWhenUsed/>
    <w:rsid w:val="000F18A2"/>
    <w:pPr>
      <w:tabs>
        <w:tab w:val="center" w:pos="4680"/>
        <w:tab w:val="right" w:pos="9360"/>
      </w:tabs>
    </w:pPr>
  </w:style>
  <w:style w:type="character" w:customStyle="1" w:styleId="FooterChar">
    <w:name w:val="Footer Char"/>
    <w:link w:val="Footer"/>
    <w:uiPriority w:val="99"/>
    <w:rsid w:val="000F18A2"/>
    <w:rPr>
      <w:sz w:val="22"/>
      <w:szCs w:val="22"/>
    </w:rPr>
  </w:style>
  <w:style w:type="paragraph" w:customStyle="1" w:styleId="xmsonormal">
    <w:name w:val="x_msonormal"/>
    <w:basedOn w:val="Normal"/>
    <w:rsid w:val="00444E5D"/>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39"/>
    <w:rsid w:val="00BD57C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57CE"/>
    <w:pPr>
      <w:spacing w:after="0" w:line="240" w:lineRule="auto"/>
      <w:ind w:left="720"/>
      <w:contextualSpacing/>
    </w:pPr>
    <w:rPr>
      <w:rFonts w:ascii="Times New Roman" w:eastAsia="Times New Roman" w:hAnsi="Times New Roman"/>
      <w:sz w:val="24"/>
      <w:szCs w:val="24"/>
    </w:rPr>
  </w:style>
  <w:style w:type="character" w:styleId="PlaceholderText">
    <w:name w:val="Placeholder Text"/>
    <w:basedOn w:val="DefaultParagraphFont"/>
    <w:uiPriority w:val="99"/>
    <w:semiHidden/>
    <w:rsid w:val="008264B6"/>
    <w:rPr>
      <w:color w:val="808080"/>
    </w:rPr>
  </w:style>
  <w:style w:type="character" w:styleId="Hyperlink">
    <w:name w:val="Hyperlink"/>
    <w:basedOn w:val="DefaultParagraphFont"/>
    <w:uiPriority w:val="99"/>
    <w:unhideWhenUsed/>
    <w:rsid w:val="008264B6"/>
    <w:rPr>
      <w:color w:val="0000FF" w:themeColor="hyperlink"/>
      <w:u w:val="single"/>
    </w:rPr>
  </w:style>
  <w:style w:type="character" w:styleId="FollowedHyperlink">
    <w:name w:val="FollowedHyperlink"/>
    <w:basedOn w:val="DefaultParagraphFont"/>
    <w:uiPriority w:val="99"/>
    <w:semiHidden/>
    <w:unhideWhenUsed/>
    <w:rsid w:val="00763FB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8C14A4FED804C2397D02E9F3DE4D9AD"/>
        <w:category>
          <w:name w:val="General"/>
          <w:gallery w:val="placeholder"/>
        </w:category>
        <w:types>
          <w:type w:val="bbPlcHdr"/>
        </w:types>
        <w:behaviors>
          <w:behavior w:val="content"/>
        </w:behaviors>
        <w:guid w:val="{53A4FF8C-95DE-4B02-AA82-B884787930E5}"/>
      </w:docPartPr>
      <w:docPartBody>
        <w:p w:rsidR="00A71DE7" w:rsidRDefault="00D722A3" w:rsidP="00D722A3">
          <w:pPr>
            <w:pStyle w:val="08C14A4FED804C2397D02E9F3DE4D9AD"/>
          </w:pPr>
          <w:r w:rsidRPr="00B20444">
            <w:rPr>
              <w:rStyle w:val="PlaceholderText"/>
            </w:rPr>
            <w:t>Choose an item.</w:t>
          </w:r>
        </w:p>
      </w:docPartBody>
    </w:docPart>
    <w:docPart>
      <w:docPartPr>
        <w:name w:val="35DB4B896AC44DF1B0E2165F09B74948"/>
        <w:category>
          <w:name w:val="General"/>
          <w:gallery w:val="placeholder"/>
        </w:category>
        <w:types>
          <w:type w:val="bbPlcHdr"/>
        </w:types>
        <w:behaviors>
          <w:behavior w:val="content"/>
        </w:behaviors>
        <w:guid w:val="{7CB657EB-CF1A-4E46-BBA4-21D50DE407D8}"/>
      </w:docPartPr>
      <w:docPartBody>
        <w:p w:rsidR="00A71DE7" w:rsidRDefault="00D722A3" w:rsidP="00D722A3">
          <w:pPr>
            <w:pStyle w:val="35DB4B896AC44DF1B0E2165F09B74948"/>
          </w:pPr>
          <w:r w:rsidRPr="00B20444">
            <w:rPr>
              <w:rStyle w:val="PlaceholderText"/>
            </w:rPr>
            <w:t>Choose an item.</w:t>
          </w:r>
        </w:p>
      </w:docPartBody>
    </w:docPart>
    <w:docPart>
      <w:docPartPr>
        <w:name w:val="AC2599C7874F4C6F8F399500DCA6D128"/>
        <w:category>
          <w:name w:val="General"/>
          <w:gallery w:val="placeholder"/>
        </w:category>
        <w:types>
          <w:type w:val="bbPlcHdr"/>
        </w:types>
        <w:behaviors>
          <w:behavior w:val="content"/>
        </w:behaviors>
        <w:guid w:val="{D55BAC0D-7C07-4565-9AA8-F26FD3BE973D}"/>
      </w:docPartPr>
      <w:docPartBody>
        <w:p w:rsidR="00A71DE7" w:rsidRDefault="00D722A3" w:rsidP="00D722A3">
          <w:pPr>
            <w:pStyle w:val="AC2599C7874F4C6F8F399500DCA6D128"/>
          </w:pPr>
          <w:r w:rsidRPr="00B17C5C">
            <w:rPr>
              <w:rStyle w:val="PlaceholderText"/>
              <w:bdr w:val="single" w:sz="4" w:space="0" w:color="auto"/>
            </w:rPr>
            <w:t>Choose an item.</w:t>
          </w:r>
        </w:p>
      </w:docPartBody>
    </w:docPart>
    <w:docPart>
      <w:docPartPr>
        <w:name w:val="34903B75540A401F96E262664CDF046F"/>
        <w:category>
          <w:name w:val="General"/>
          <w:gallery w:val="placeholder"/>
        </w:category>
        <w:types>
          <w:type w:val="bbPlcHdr"/>
        </w:types>
        <w:behaviors>
          <w:behavior w:val="content"/>
        </w:behaviors>
        <w:guid w:val="{E3C2326E-EFF1-4939-B619-04B5CD819D0F}"/>
      </w:docPartPr>
      <w:docPartBody>
        <w:p w:rsidR="00A71DE7" w:rsidRDefault="00D722A3" w:rsidP="00D722A3">
          <w:pPr>
            <w:pStyle w:val="34903B75540A401F96E262664CDF046F"/>
          </w:pPr>
          <w:r w:rsidRPr="00B17C5C">
            <w:rPr>
              <w:rStyle w:val="PlaceholderText"/>
              <w:bdr w:val="single" w:sz="4" w:space="0" w:color="auto"/>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D722A3"/>
    <w:rsid w:val="00065713"/>
    <w:rsid w:val="007B0267"/>
    <w:rsid w:val="00A71DE7"/>
    <w:rsid w:val="00AC6317"/>
    <w:rsid w:val="00D72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722A3"/>
    <w:rPr>
      <w:color w:val="808080"/>
    </w:rPr>
  </w:style>
  <w:style w:type="paragraph" w:customStyle="1" w:styleId="08C14A4FED804C2397D02E9F3DE4D9AD">
    <w:name w:val="08C14A4FED804C2397D02E9F3DE4D9AD"/>
    <w:rsid w:val="00D722A3"/>
  </w:style>
  <w:style w:type="paragraph" w:customStyle="1" w:styleId="7CD943265FA849059602CAC911BA165D">
    <w:name w:val="7CD943265FA849059602CAC911BA165D"/>
    <w:rsid w:val="00D722A3"/>
  </w:style>
  <w:style w:type="paragraph" w:customStyle="1" w:styleId="E47A78C5B0304186B38C2BECFCE7AD7A">
    <w:name w:val="E47A78C5B0304186B38C2BECFCE7AD7A"/>
    <w:rsid w:val="00D722A3"/>
  </w:style>
  <w:style w:type="paragraph" w:customStyle="1" w:styleId="8CAF4F321D7841A5B1461414CF1C4121">
    <w:name w:val="8CAF4F321D7841A5B1461414CF1C4121"/>
    <w:rsid w:val="00D722A3"/>
  </w:style>
  <w:style w:type="paragraph" w:customStyle="1" w:styleId="8E3C75F027464A13949D5DA4AADA7BE5">
    <w:name w:val="8E3C75F027464A13949D5DA4AADA7BE5"/>
    <w:rsid w:val="00D722A3"/>
  </w:style>
  <w:style w:type="paragraph" w:customStyle="1" w:styleId="D125C180456349399571066D56EF81EF">
    <w:name w:val="D125C180456349399571066D56EF81EF"/>
    <w:rsid w:val="00D722A3"/>
  </w:style>
  <w:style w:type="paragraph" w:customStyle="1" w:styleId="35DB4B896AC44DF1B0E2165F09B74948">
    <w:name w:val="35DB4B896AC44DF1B0E2165F09B74948"/>
    <w:rsid w:val="00D722A3"/>
  </w:style>
  <w:style w:type="paragraph" w:customStyle="1" w:styleId="6BF90E94729F4A18B6DE2D80932742F7">
    <w:name w:val="6BF90E94729F4A18B6DE2D80932742F7"/>
    <w:rsid w:val="00D722A3"/>
  </w:style>
  <w:style w:type="paragraph" w:customStyle="1" w:styleId="80093D41D8384D0CAC5CE48EE7A91406">
    <w:name w:val="80093D41D8384D0CAC5CE48EE7A91406"/>
    <w:rsid w:val="00D722A3"/>
  </w:style>
  <w:style w:type="paragraph" w:customStyle="1" w:styleId="C770B0A241524E92826699370457D852">
    <w:name w:val="C770B0A241524E92826699370457D852"/>
    <w:rsid w:val="00D722A3"/>
  </w:style>
  <w:style w:type="paragraph" w:customStyle="1" w:styleId="73A854C5F27E4DC3BFE44427A872A408">
    <w:name w:val="73A854C5F27E4DC3BFE44427A872A408"/>
    <w:rsid w:val="00D722A3"/>
  </w:style>
  <w:style w:type="paragraph" w:customStyle="1" w:styleId="C71699AA00D14E8F9E2063FCC3B5B2DA">
    <w:name w:val="C71699AA00D14E8F9E2063FCC3B5B2DA"/>
    <w:rsid w:val="00D722A3"/>
  </w:style>
  <w:style w:type="paragraph" w:customStyle="1" w:styleId="AC2599C7874F4C6F8F399500DCA6D128">
    <w:name w:val="AC2599C7874F4C6F8F399500DCA6D128"/>
    <w:rsid w:val="00D722A3"/>
  </w:style>
  <w:style w:type="paragraph" w:customStyle="1" w:styleId="3B0E13D406FE40C091208B191B3A631D">
    <w:name w:val="3B0E13D406FE40C091208B191B3A631D"/>
    <w:rsid w:val="00D722A3"/>
  </w:style>
  <w:style w:type="paragraph" w:customStyle="1" w:styleId="1CD0DCD3268347E99CC5D7E3B59B5B35">
    <w:name w:val="1CD0DCD3268347E99CC5D7E3B59B5B35"/>
    <w:rsid w:val="00D722A3"/>
  </w:style>
  <w:style w:type="paragraph" w:customStyle="1" w:styleId="CB606E2EBC554F66B67DEAC7B517C2ED">
    <w:name w:val="CB606E2EBC554F66B67DEAC7B517C2ED"/>
    <w:rsid w:val="00D722A3"/>
  </w:style>
  <w:style w:type="paragraph" w:customStyle="1" w:styleId="ECC49499FA2A41F89549813ADCFC521A">
    <w:name w:val="ECC49499FA2A41F89549813ADCFC521A"/>
    <w:rsid w:val="00D722A3"/>
  </w:style>
  <w:style w:type="paragraph" w:customStyle="1" w:styleId="34903B75540A401F96E262664CDF046F">
    <w:name w:val="34903B75540A401F96E262664CDF046F"/>
    <w:rsid w:val="00D722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704</Words>
  <Characters>4014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4709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P Barrett</dc:creator>
  <cp:lastModifiedBy>McMahon - Arnold, Yvette</cp:lastModifiedBy>
  <cp:revision>2</cp:revision>
  <cp:lastPrinted>2013-05-06T19:48:00Z</cp:lastPrinted>
  <dcterms:created xsi:type="dcterms:W3CDTF">2016-10-12T15:50:00Z</dcterms:created>
  <dcterms:modified xsi:type="dcterms:W3CDTF">2016-10-12T15:50:00Z</dcterms:modified>
</cp:coreProperties>
</file>